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5F" w:rsidRDefault="00BD305F" w:rsidP="00BD305F">
      <w:pPr>
        <w:pStyle w:val="a6"/>
        <w:ind w:left="-425"/>
        <w:jc w:val="center"/>
        <w:rPr>
          <w:rFonts w:ascii="Times New Roman" w:hAnsi="Times New Roman"/>
          <w:b/>
          <w:sz w:val="28"/>
          <w:szCs w:val="28"/>
          <w:lang w:eastAsia="ru-RU"/>
        </w:rPr>
      </w:pPr>
    </w:p>
    <w:p w:rsidR="00BD305F" w:rsidRDefault="00BD305F" w:rsidP="00BD305F">
      <w:pPr>
        <w:pStyle w:val="a6"/>
        <w:ind w:left="-425"/>
        <w:jc w:val="center"/>
        <w:rPr>
          <w:rFonts w:ascii="Times New Roman" w:hAnsi="Times New Roman"/>
          <w:b/>
          <w:sz w:val="28"/>
          <w:szCs w:val="28"/>
          <w:lang w:eastAsia="ru-RU"/>
        </w:rPr>
      </w:pPr>
    </w:p>
    <w:p w:rsidR="00DC143C" w:rsidRPr="009B40A2" w:rsidRDefault="00BD305F" w:rsidP="00DC143C">
      <w:pPr>
        <w:pStyle w:val="a6"/>
        <w:ind w:left="-425"/>
        <w:jc w:val="center"/>
        <w:rPr>
          <w:rFonts w:ascii="Times New Roman" w:hAnsi="Times New Roman"/>
          <w:b/>
          <w:sz w:val="28"/>
          <w:szCs w:val="28"/>
          <w:lang w:eastAsia="ru-RU"/>
        </w:rPr>
      </w:pPr>
      <w:r>
        <w:rPr>
          <w:rFonts w:ascii="Times New Roman" w:hAnsi="Times New Roman"/>
          <w:b/>
          <w:sz w:val="28"/>
          <w:szCs w:val="28"/>
          <w:lang w:eastAsia="ru-RU"/>
        </w:rPr>
        <w:t>П</w:t>
      </w:r>
      <w:r w:rsidR="00DC143C" w:rsidRPr="009B40A2">
        <w:rPr>
          <w:rFonts w:ascii="Times New Roman" w:hAnsi="Times New Roman"/>
          <w:b/>
          <w:sz w:val="28"/>
          <w:szCs w:val="28"/>
          <w:lang w:eastAsia="ru-RU"/>
        </w:rPr>
        <w:t>АМЯТКА ДЛЯ ИНОСТРАННОГО ГРАЖДАНИНА,</w:t>
      </w:r>
    </w:p>
    <w:p w:rsidR="00DC143C" w:rsidRPr="009B40A2" w:rsidRDefault="00DC143C" w:rsidP="00DC143C">
      <w:pPr>
        <w:pStyle w:val="a6"/>
        <w:ind w:left="-425"/>
        <w:jc w:val="center"/>
        <w:rPr>
          <w:rFonts w:ascii="Times New Roman" w:hAnsi="Times New Roman"/>
          <w:b/>
          <w:sz w:val="28"/>
          <w:szCs w:val="28"/>
          <w:lang w:eastAsia="ru-RU"/>
        </w:rPr>
      </w:pPr>
      <w:proofErr w:type="gramStart"/>
      <w:r w:rsidRPr="009B40A2">
        <w:rPr>
          <w:rFonts w:ascii="Times New Roman" w:hAnsi="Times New Roman"/>
          <w:b/>
          <w:sz w:val="28"/>
          <w:szCs w:val="28"/>
          <w:lang w:eastAsia="ru-RU"/>
        </w:rPr>
        <w:t>ПРИБЫВШЕГО</w:t>
      </w:r>
      <w:proofErr w:type="gramEnd"/>
      <w:r w:rsidRPr="009B40A2">
        <w:rPr>
          <w:rFonts w:ascii="Times New Roman" w:hAnsi="Times New Roman"/>
          <w:b/>
          <w:sz w:val="28"/>
          <w:szCs w:val="28"/>
          <w:lang w:eastAsia="ru-RU"/>
        </w:rPr>
        <w:t xml:space="preserve"> НА ТЕРРИТОРИЮ</w:t>
      </w:r>
      <w:r>
        <w:rPr>
          <w:rFonts w:ascii="Times New Roman" w:hAnsi="Times New Roman"/>
          <w:b/>
          <w:sz w:val="28"/>
          <w:szCs w:val="28"/>
          <w:lang w:eastAsia="ru-RU"/>
        </w:rPr>
        <w:t xml:space="preserve"> </w:t>
      </w:r>
      <w:r w:rsidRPr="009B40A2">
        <w:rPr>
          <w:rFonts w:ascii="Times New Roman" w:hAnsi="Times New Roman"/>
          <w:b/>
          <w:sz w:val="28"/>
          <w:szCs w:val="28"/>
          <w:lang w:eastAsia="ru-RU"/>
        </w:rPr>
        <w:t>БРЯНСКОЙ ОБЛАСТИ</w:t>
      </w:r>
    </w:p>
    <w:p w:rsidR="00DC143C" w:rsidRDefault="00DC143C" w:rsidP="00DC143C">
      <w:pPr>
        <w:pStyle w:val="a6"/>
        <w:ind w:left="-425"/>
        <w:jc w:val="center"/>
        <w:rPr>
          <w:rFonts w:ascii="Times New Roman" w:hAnsi="Times New Roman"/>
          <w:b/>
          <w:sz w:val="28"/>
          <w:szCs w:val="28"/>
          <w:lang w:eastAsia="ru-RU"/>
        </w:rPr>
      </w:pPr>
      <w:r w:rsidRPr="009B40A2">
        <w:rPr>
          <w:rFonts w:ascii="Times New Roman" w:hAnsi="Times New Roman"/>
          <w:b/>
          <w:sz w:val="28"/>
          <w:szCs w:val="28"/>
          <w:lang w:eastAsia="ru-RU"/>
        </w:rPr>
        <w:t>ДЛЯ ОСУЩЕСТВЛЕНИЯ ТРУДОВОЙ ДЕЯТЕЛЬНОСТИ</w:t>
      </w:r>
    </w:p>
    <w:p w:rsidR="00DC143C" w:rsidRPr="00DC143C" w:rsidRDefault="00DC143C" w:rsidP="00DC143C">
      <w:pPr>
        <w:pStyle w:val="a6"/>
        <w:ind w:left="-425"/>
        <w:jc w:val="center"/>
        <w:rPr>
          <w:rFonts w:ascii="Times New Roman" w:hAnsi="Times New Roman"/>
          <w:b/>
          <w:sz w:val="28"/>
          <w:szCs w:val="28"/>
          <w:lang w:eastAsia="ru-RU"/>
        </w:rPr>
      </w:pPr>
    </w:p>
    <w:p w:rsidR="00BD305F" w:rsidRDefault="00BD305F" w:rsidP="00BD305F">
      <w:pPr>
        <w:shd w:val="clear" w:color="auto" w:fill="FFFFFF"/>
        <w:spacing w:after="0" w:line="240" w:lineRule="auto"/>
        <w:ind w:right="426"/>
        <w:jc w:val="both"/>
        <w:rPr>
          <w:rFonts w:ascii="Times New Roman" w:hAnsi="Times New Roman" w:cs="Times New Roman"/>
          <w:b/>
          <w:color w:val="262E3A"/>
          <w:sz w:val="28"/>
          <w:szCs w:val="28"/>
          <w:shd w:val="clear" w:color="auto" w:fill="FFFFFF"/>
        </w:rPr>
      </w:pPr>
      <w:r w:rsidRPr="00BD305F">
        <w:rPr>
          <w:rFonts w:ascii="Times New Roman" w:hAnsi="Times New Roman" w:cs="Times New Roman"/>
          <w:b/>
          <w:noProof/>
          <w:color w:val="262E3A"/>
          <w:sz w:val="28"/>
          <w:szCs w:val="28"/>
          <w:shd w:val="clear" w:color="auto" w:fill="FFFFFF"/>
          <w:lang w:eastAsia="ru-RU"/>
        </w:rPr>
        <w:drawing>
          <wp:inline distT="0" distB="0" distL="0" distR="0">
            <wp:extent cx="3051974" cy="1716656"/>
            <wp:effectExtent l="19050" t="0" r="0" b="0"/>
            <wp:docPr id="3" name="Рисунок 1" descr="C:\Users2\Desktop\shutterstock_127066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shutterstock_127066619-1.jpg"/>
                    <pic:cNvPicPr>
                      <a:picLocks noChangeAspect="1" noChangeArrowheads="1"/>
                    </pic:cNvPicPr>
                  </pic:nvPicPr>
                  <pic:blipFill>
                    <a:blip r:embed="rId9" cstate="print"/>
                    <a:srcRect/>
                    <a:stretch>
                      <a:fillRect/>
                    </a:stretch>
                  </pic:blipFill>
                  <pic:spPr bwMode="auto">
                    <a:xfrm>
                      <a:off x="0" y="0"/>
                      <a:ext cx="3061534" cy="1722034"/>
                    </a:xfrm>
                    <a:prstGeom prst="rect">
                      <a:avLst/>
                    </a:prstGeom>
                    <a:noFill/>
                    <a:ln w="9525">
                      <a:noFill/>
                      <a:miter lim="800000"/>
                      <a:headEnd/>
                      <a:tailEnd/>
                    </a:ln>
                  </pic:spPr>
                </pic:pic>
              </a:graphicData>
            </a:graphic>
          </wp:inline>
        </w:drawing>
      </w:r>
    </w:p>
    <w:p w:rsidR="00BD305F" w:rsidRDefault="00BD305F" w:rsidP="005F0C95">
      <w:pPr>
        <w:shd w:val="clear" w:color="auto" w:fill="FFFFFF"/>
        <w:spacing w:after="0" w:line="240" w:lineRule="auto"/>
        <w:ind w:right="426" w:firstLine="708"/>
        <w:jc w:val="center"/>
        <w:rPr>
          <w:rFonts w:ascii="Times New Roman" w:hAnsi="Times New Roman" w:cs="Times New Roman"/>
          <w:b/>
          <w:color w:val="262E3A"/>
          <w:sz w:val="28"/>
          <w:szCs w:val="28"/>
          <w:shd w:val="clear" w:color="auto" w:fill="FFFFFF"/>
        </w:rPr>
      </w:pPr>
    </w:p>
    <w:p w:rsidR="005F0C95" w:rsidRPr="005F0C95" w:rsidRDefault="005F0C95" w:rsidP="005F0C95">
      <w:pPr>
        <w:shd w:val="clear" w:color="auto" w:fill="FFFFFF"/>
        <w:spacing w:after="0" w:line="240" w:lineRule="auto"/>
        <w:ind w:right="426" w:firstLine="708"/>
        <w:jc w:val="center"/>
        <w:rPr>
          <w:rFonts w:ascii="Times New Roman" w:hAnsi="Times New Roman" w:cs="Times New Roman"/>
          <w:b/>
          <w:color w:val="262E3A"/>
          <w:sz w:val="28"/>
          <w:szCs w:val="28"/>
          <w:shd w:val="clear" w:color="auto" w:fill="FFFFFF"/>
        </w:rPr>
      </w:pPr>
      <w:r w:rsidRPr="005F0C95">
        <w:rPr>
          <w:rFonts w:ascii="Times New Roman" w:hAnsi="Times New Roman" w:cs="Times New Roman"/>
          <w:b/>
          <w:color w:val="262E3A"/>
          <w:sz w:val="28"/>
          <w:szCs w:val="28"/>
          <w:shd w:val="clear" w:color="auto" w:fill="FFFFFF"/>
        </w:rPr>
        <w:t>Заключение и расторжение трудового договора</w:t>
      </w:r>
    </w:p>
    <w:p w:rsidR="005F0C95" w:rsidRDefault="005F0C95" w:rsidP="00DC143C">
      <w:pPr>
        <w:shd w:val="clear" w:color="auto" w:fill="FFFFFF"/>
        <w:spacing w:after="0" w:line="240" w:lineRule="auto"/>
        <w:ind w:right="426" w:firstLine="708"/>
        <w:jc w:val="both"/>
        <w:rPr>
          <w:rFonts w:ascii="Times New Roman" w:hAnsi="Times New Roman" w:cs="Times New Roman"/>
          <w:color w:val="262E3A"/>
          <w:sz w:val="28"/>
          <w:szCs w:val="28"/>
          <w:shd w:val="clear" w:color="auto" w:fill="FFFFFF"/>
        </w:rPr>
      </w:pPr>
    </w:p>
    <w:p w:rsidR="005F0C95" w:rsidRDefault="00255AB3" w:rsidP="00DC143C">
      <w:pPr>
        <w:shd w:val="clear" w:color="auto" w:fill="FFFFFF"/>
        <w:spacing w:after="0" w:line="240" w:lineRule="auto"/>
        <w:ind w:right="426" w:firstLine="708"/>
        <w:jc w:val="both"/>
        <w:rPr>
          <w:rFonts w:ascii="Times New Roman" w:hAnsi="Times New Roman" w:cs="Times New Roman"/>
          <w:color w:val="262E3A"/>
          <w:sz w:val="28"/>
          <w:szCs w:val="28"/>
          <w:shd w:val="clear" w:color="auto" w:fill="FFFFFF"/>
        </w:rPr>
      </w:pPr>
      <w:r w:rsidRPr="00255AB3">
        <w:rPr>
          <w:rFonts w:ascii="Times New Roman" w:hAnsi="Times New Roman" w:cs="Times New Roman"/>
          <w:color w:val="262E3A"/>
          <w:sz w:val="28"/>
          <w:szCs w:val="28"/>
          <w:shd w:val="clear" w:color="auto" w:fill="FFFFFF"/>
        </w:rPr>
        <w:t>Основу правового регулирования труда иностранных граждан составляют Трудовой кодекс РФ и Федеральный закон от 25.07.2002</w:t>
      </w:r>
      <w:r w:rsidR="0097600F">
        <w:rPr>
          <w:rFonts w:ascii="Times New Roman" w:hAnsi="Times New Roman" w:cs="Times New Roman"/>
          <w:color w:val="262E3A"/>
          <w:sz w:val="28"/>
          <w:szCs w:val="28"/>
          <w:shd w:val="clear" w:color="auto" w:fill="FFFFFF"/>
        </w:rPr>
        <w:br/>
      </w:r>
      <w:r w:rsidRPr="00255AB3">
        <w:rPr>
          <w:rFonts w:ascii="Times New Roman" w:hAnsi="Times New Roman" w:cs="Times New Roman"/>
          <w:color w:val="262E3A"/>
          <w:sz w:val="28"/>
          <w:szCs w:val="28"/>
          <w:shd w:val="clear" w:color="auto" w:fill="FFFFFF"/>
        </w:rPr>
        <w:t>№ 115-ФЗ «О правовом положении иностранных граждан в Российской Федерации»</w:t>
      </w:r>
      <w:r w:rsidR="005F0C95">
        <w:rPr>
          <w:rFonts w:ascii="Times New Roman" w:hAnsi="Times New Roman" w:cs="Times New Roman"/>
          <w:color w:val="262E3A"/>
          <w:sz w:val="28"/>
          <w:szCs w:val="28"/>
          <w:shd w:val="clear" w:color="auto" w:fill="FFFFFF"/>
        </w:rPr>
        <w:t>.</w:t>
      </w:r>
      <w:r w:rsidRPr="00255AB3">
        <w:rPr>
          <w:rFonts w:ascii="Times New Roman" w:hAnsi="Times New Roman" w:cs="Times New Roman"/>
          <w:color w:val="262E3A"/>
          <w:sz w:val="28"/>
          <w:szCs w:val="28"/>
          <w:shd w:val="clear" w:color="auto" w:fill="FFFFFF"/>
        </w:rPr>
        <w:t xml:space="preserve"> </w:t>
      </w:r>
      <w:r w:rsidR="005F0C95">
        <w:rPr>
          <w:rFonts w:ascii="Times New Roman" w:hAnsi="Times New Roman" w:cs="Times New Roman"/>
          <w:color w:val="262E3A"/>
          <w:sz w:val="28"/>
          <w:szCs w:val="28"/>
          <w:shd w:val="clear" w:color="auto" w:fill="FFFFFF"/>
        </w:rPr>
        <w:t xml:space="preserve"> </w:t>
      </w:r>
    </w:p>
    <w:p w:rsidR="00DC143C" w:rsidRPr="00DC143C" w:rsidRDefault="00DC143C" w:rsidP="00DC143C">
      <w:pPr>
        <w:shd w:val="clear" w:color="auto" w:fill="FFFFFF"/>
        <w:spacing w:after="0" w:line="240" w:lineRule="auto"/>
        <w:ind w:right="426" w:firstLine="708"/>
        <w:jc w:val="both"/>
        <w:rPr>
          <w:rFonts w:ascii="Times New Roman" w:eastAsia="Times New Roman" w:hAnsi="Times New Roman" w:cs="Times New Roman"/>
          <w:sz w:val="28"/>
          <w:szCs w:val="28"/>
          <w:lang w:eastAsia="ru-RU"/>
        </w:rPr>
      </w:pPr>
      <w:proofErr w:type="gramStart"/>
      <w:r w:rsidRPr="00DC143C">
        <w:rPr>
          <w:rFonts w:ascii="Times New Roman" w:eastAsia="Times New Roman" w:hAnsi="Times New Roman" w:cs="Times New Roman"/>
          <w:sz w:val="28"/>
          <w:szCs w:val="28"/>
          <w:lang w:eastAsia="ru-RU"/>
        </w:rPr>
        <w:t>Согласно </w:t>
      </w:r>
      <w:hyperlink r:id="rId10" w:anchor="block_32701" w:history="1">
        <w:r w:rsidRPr="00DC143C">
          <w:rPr>
            <w:rFonts w:ascii="Times New Roman" w:eastAsia="Times New Roman" w:hAnsi="Times New Roman" w:cs="Times New Roman"/>
            <w:sz w:val="28"/>
            <w:szCs w:val="28"/>
            <w:lang w:eastAsia="ru-RU"/>
          </w:rPr>
          <w:t>части первой ст. 327.1</w:t>
        </w:r>
      </w:hyperlink>
      <w:r w:rsidRPr="00DC143C">
        <w:rPr>
          <w:rFonts w:ascii="Times New Roman" w:eastAsia="Times New Roman" w:hAnsi="Times New Roman" w:cs="Times New Roman"/>
          <w:sz w:val="28"/>
          <w:szCs w:val="28"/>
          <w:lang w:eastAsia="ru-RU"/>
        </w:rPr>
        <w:t xml:space="preserve"> Трудового </w:t>
      </w:r>
      <w:r w:rsidR="005F0C95">
        <w:rPr>
          <w:rFonts w:ascii="Times New Roman" w:eastAsia="Times New Roman" w:hAnsi="Times New Roman" w:cs="Times New Roman"/>
          <w:sz w:val="28"/>
          <w:szCs w:val="28"/>
          <w:lang w:eastAsia="ru-RU"/>
        </w:rPr>
        <w:t>к</w:t>
      </w:r>
      <w:r w:rsidRPr="00DC143C">
        <w:rPr>
          <w:rFonts w:ascii="Times New Roman" w:eastAsia="Times New Roman" w:hAnsi="Times New Roman" w:cs="Times New Roman"/>
          <w:sz w:val="28"/>
          <w:szCs w:val="28"/>
          <w:lang w:eastAsia="ru-RU"/>
        </w:rPr>
        <w:t>одекса  РФ 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w:t>
      </w:r>
      <w:r>
        <w:rPr>
          <w:rFonts w:ascii="Times New Roman" w:eastAsia="Times New Roman" w:hAnsi="Times New Roman" w:cs="Times New Roman"/>
          <w:sz w:val="28"/>
          <w:szCs w:val="28"/>
          <w:lang w:eastAsia="ru-RU"/>
        </w:rPr>
        <w:t xml:space="preserve"> </w:t>
      </w:r>
      <w:r w:rsidRPr="00DC143C">
        <w:rPr>
          <w:rFonts w:ascii="Times New Roman" w:eastAsia="Times New Roman" w:hAnsi="Times New Roman" w:cs="Times New Roman"/>
          <w:sz w:val="28"/>
          <w:szCs w:val="28"/>
          <w:lang w:eastAsia="ru-RU"/>
        </w:rPr>
        <w:t>трудовые отношения с работниками, являющимися иностранными гражданами или лицами без гражданства</w:t>
      </w:r>
      <w:proofErr w:type="gramEnd"/>
      <w:r w:rsidRPr="00DC143C">
        <w:rPr>
          <w:rFonts w:ascii="Times New Roman" w:eastAsia="Times New Roman" w:hAnsi="Times New Roman" w:cs="Times New Roman"/>
          <w:sz w:val="28"/>
          <w:szCs w:val="28"/>
          <w:lang w:eastAsia="ru-RU"/>
        </w:rPr>
        <w:t>, регулируются иностранным правом. Вместе с тем Трудовой</w:t>
      </w:r>
      <w:r>
        <w:rPr>
          <w:rFonts w:ascii="Times New Roman" w:eastAsia="Times New Roman" w:hAnsi="Times New Roman" w:cs="Times New Roman"/>
          <w:sz w:val="28"/>
          <w:szCs w:val="28"/>
          <w:lang w:eastAsia="ru-RU"/>
        </w:rPr>
        <w:t xml:space="preserve"> </w:t>
      </w:r>
      <w:r w:rsidR="005F0C95">
        <w:rPr>
          <w:rFonts w:ascii="Times New Roman" w:eastAsia="Times New Roman" w:hAnsi="Times New Roman" w:cs="Times New Roman"/>
          <w:sz w:val="28"/>
          <w:szCs w:val="28"/>
          <w:lang w:eastAsia="ru-RU"/>
        </w:rPr>
        <w:t>к</w:t>
      </w:r>
      <w:r w:rsidRPr="00DC143C">
        <w:rPr>
          <w:rFonts w:ascii="Times New Roman" w:eastAsia="Times New Roman" w:hAnsi="Times New Roman" w:cs="Times New Roman"/>
          <w:sz w:val="28"/>
          <w:szCs w:val="28"/>
          <w:lang w:eastAsia="ru-RU"/>
        </w:rPr>
        <w:t>одекс РФ</w:t>
      </w:r>
      <w:r w:rsidR="005F0C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C143C">
        <w:rPr>
          <w:rFonts w:ascii="Times New Roman" w:eastAsia="Times New Roman" w:hAnsi="Times New Roman" w:cs="Times New Roman"/>
          <w:sz w:val="28"/>
          <w:szCs w:val="28"/>
          <w:lang w:eastAsia="ru-RU"/>
        </w:rPr>
        <w:t xml:space="preserve">устанавливает отдельные особенности регулирования труда иностранных граждан. </w:t>
      </w:r>
    </w:p>
    <w:p w:rsidR="00DC143C" w:rsidRPr="00122ADB" w:rsidRDefault="00DC143C" w:rsidP="00FA51CA">
      <w:pPr>
        <w:pStyle w:val="a6"/>
        <w:ind w:firstLine="708"/>
        <w:jc w:val="both"/>
        <w:rPr>
          <w:rFonts w:ascii="Times New Roman" w:hAnsi="Times New Roman"/>
          <w:b/>
          <w:spacing w:val="-6"/>
          <w:sz w:val="28"/>
          <w:szCs w:val="28"/>
        </w:rPr>
      </w:pPr>
      <w:r w:rsidRPr="00122ADB">
        <w:rPr>
          <w:rFonts w:ascii="Times New Roman" w:hAnsi="Times New Roman"/>
          <w:b/>
          <w:spacing w:val="-6"/>
          <w:sz w:val="28"/>
          <w:szCs w:val="28"/>
        </w:rPr>
        <w:t>Иностранный гражданин имеет право осуществлять трудовую деятельность только при наличии разрешительных документов, таких как:</w:t>
      </w:r>
    </w:p>
    <w:p w:rsidR="00DC143C" w:rsidRPr="00122ADB" w:rsidRDefault="00DC143C" w:rsidP="00DC143C">
      <w:pPr>
        <w:pStyle w:val="a6"/>
        <w:ind w:firstLine="709"/>
        <w:jc w:val="both"/>
        <w:rPr>
          <w:rFonts w:ascii="Times New Roman" w:hAnsi="Times New Roman"/>
          <w:sz w:val="28"/>
          <w:szCs w:val="28"/>
        </w:rPr>
      </w:pPr>
      <w:r w:rsidRPr="00122ADB">
        <w:rPr>
          <w:rFonts w:ascii="Times New Roman" w:hAnsi="Times New Roman"/>
          <w:sz w:val="28"/>
          <w:szCs w:val="28"/>
        </w:rPr>
        <w:t>патент, выданный на территории субъекта РФ, в котором будет</w:t>
      </w:r>
      <w:r>
        <w:rPr>
          <w:rFonts w:ascii="Times New Roman" w:hAnsi="Times New Roman"/>
          <w:sz w:val="28"/>
          <w:szCs w:val="28"/>
        </w:rPr>
        <w:t xml:space="preserve"> </w:t>
      </w:r>
      <w:r w:rsidRPr="00122ADB">
        <w:rPr>
          <w:rFonts w:ascii="Times New Roman" w:hAnsi="Times New Roman"/>
          <w:sz w:val="28"/>
          <w:szCs w:val="28"/>
        </w:rPr>
        <w:t>осуществляться трудовая деятельность;</w:t>
      </w:r>
    </w:p>
    <w:p w:rsidR="00DC143C" w:rsidRPr="00122ADB" w:rsidRDefault="00DC143C" w:rsidP="00DC143C">
      <w:pPr>
        <w:pStyle w:val="a6"/>
        <w:ind w:firstLine="709"/>
        <w:jc w:val="both"/>
        <w:rPr>
          <w:rFonts w:ascii="Times New Roman" w:hAnsi="Times New Roman"/>
          <w:sz w:val="28"/>
          <w:szCs w:val="28"/>
        </w:rPr>
      </w:pPr>
      <w:r w:rsidRPr="00122ADB">
        <w:rPr>
          <w:rFonts w:ascii="Times New Roman" w:hAnsi="Times New Roman"/>
          <w:sz w:val="28"/>
          <w:szCs w:val="28"/>
        </w:rPr>
        <w:t>разрешение на работу для граждан, прибывших на территорию Российской Федерации в визовом режиме;</w:t>
      </w:r>
    </w:p>
    <w:p w:rsidR="00DC143C" w:rsidRDefault="00DC143C" w:rsidP="00DC143C">
      <w:pPr>
        <w:pStyle w:val="a6"/>
        <w:ind w:firstLine="709"/>
        <w:jc w:val="both"/>
        <w:rPr>
          <w:rFonts w:ascii="Times New Roman" w:hAnsi="Times New Roman"/>
          <w:sz w:val="28"/>
          <w:szCs w:val="28"/>
        </w:rPr>
      </w:pPr>
      <w:r w:rsidRPr="00122ADB">
        <w:rPr>
          <w:rFonts w:ascii="Times New Roman" w:hAnsi="Times New Roman"/>
          <w:sz w:val="28"/>
          <w:szCs w:val="28"/>
        </w:rPr>
        <w:t>трудовой договор для иностранных граждан Республики Армения, Республики Беларусь, Киргизской Республики и Республики Казахстан (страны, входящие в ЕАЭС);</w:t>
      </w:r>
    </w:p>
    <w:p w:rsidR="00DC143C" w:rsidRPr="00122ADB" w:rsidRDefault="00DC143C" w:rsidP="00DC143C">
      <w:pPr>
        <w:pStyle w:val="a6"/>
        <w:ind w:firstLine="709"/>
        <w:jc w:val="both"/>
        <w:rPr>
          <w:rFonts w:ascii="Times New Roman" w:hAnsi="Times New Roman"/>
          <w:sz w:val="28"/>
          <w:szCs w:val="28"/>
        </w:rPr>
      </w:pPr>
      <w:r w:rsidRPr="00122ADB">
        <w:rPr>
          <w:rFonts w:ascii="Times New Roman" w:hAnsi="Times New Roman"/>
          <w:sz w:val="28"/>
          <w:szCs w:val="28"/>
        </w:rPr>
        <w:t>разрешение на временное проживание, выданное на территории субъекта РФ, в котором будет осуществляться трудовая деятельность;</w:t>
      </w:r>
    </w:p>
    <w:p w:rsidR="00DC143C" w:rsidRDefault="00DC143C" w:rsidP="00DC143C">
      <w:pPr>
        <w:pStyle w:val="a6"/>
        <w:ind w:firstLine="709"/>
        <w:jc w:val="both"/>
        <w:rPr>
          <w:rFonts w:ascii="Times New Roman" w:hAnsi="Times New Roman"/>
          <w:sz w:val="28"/>
          <w:szCs w:val="28"/>
        </w:rPr>
      </w:pPr>
      <w:r w:rsidRPr="00122ADB">
        <w:rPr>
          <w:rFonts w:ascii="Times New Roman" w:hAnsi="Times New Roman"/>
          <w:sz w:val="28"/>
          <w:szCs w:val="28"/>
        </w:rPr>
        <w:t>вид на жительство</w:t>
      </w:r>
      <w:r>
        <w:rPr>
          <w:rFonts w:ascii="Times New Roman" w:hAnsi="Times New Roman"/>
          <w:sz w:val="28"/>
          <w:szCs w:val="28"/>
        </w:rPr>
        <w:t>;</w:t>
      </w:r>
    </w:p>
    <w:p w:rsidR="00DC143C" w:rsidRDefault="00DC143C" w:rsidP="00DC143C">
      <w:pPr>
        <w:pStyle w:val="a6"/>
        <w:ind w:firstLine="709"/>
        <w:jc w:val="both"/>
        <w:rPr>
          <w:rFonts w:ascii="Times New Roman" w:hAnsi="Times New Roman"/>
          <w:sz w:val="28"/>
          <w:szCs w:val="28"/>
        </w:rPr>
      </w:pPr>
      <w:r>
        <w:rPr>
          <w:rFonts w:ascii="Times New Roman" w:hAnsi="Times New Roman"/>
          <w:sz w:val="28"/>
          <w:szCs w:val="28"/>
        </w:rPr>
        <w:t>свидетельство о предоставлении временного убежища на территории Российской Федерации;</w:t>
      </w:r>
    </w:p>
    <w:p w:rsidR="00DC143C" w:rsidRDefault="00DC143C" w:rsidP="00DC143C">
      <w:pPr>
        <w:pStyle w:val="a6"/>
        <w:ind w:firstLine="709"/>
        <w:jc w:val="both"/>
        <w:rPr>
          <w:rFonts w:ascii="Times New Roman" w:hAnsi="Times New Roman"/>
          <w:sz w:val="28"/>
          <w:szCs w:val="28"/>
        </w:rPr>
      </w:pPr>
      <w:r>
        <w:rPr>
          <w:rFonts w:ascii="Times New Roman" w:hAnsi="Times New Roman"/>
          <w:sz w:val="28"/>
          <w:szCs w:val="28"/>
        </w:rPr>
        <w:lastRenderedPageBreak/>
        <w:t>удостоверение беженца;</w:t>
      </w:r>
    </w:p>
    <w:p w:rsidR="00DC143C" w:rsidRDefault="00DC143C" w:rsidP="00DC143C">
      <w:pPr>
        <w:pStyle w:val="a6"/>
        <w:ind w:firstLine="709"/>
        <w:jc w:val="both"/>
        <w:rPr>
          <w:rFonts w:ascii="Times New Roman" w:hAnsi="Times New Roman"/>
          <w:sz w:val="28"/>
          <w:szCs w:val="28"/>
        </w:rPr>
      </w:pPr>
      <w:r>
        <w:rPr>
          <w:rFonts w:ascii="Times New Roman" w:hAnsi="Times New Roman"/>
          <w:sz w:val="28"/>
          <w:szCs w:val="28"/>
        </w:rPr>
        <w:t xml:space="preserve">свидетельство участника Государственной программы по оказанию содействия добровольному </w:t>
      </w:r>
      <w:r w:rsidR="00255AB3">
        <w:rPr>
          <w:rFonts w:ascii="Times New Roman" w:hAnsi="Times New Roman"/>
          <w:sz w:val="28"/>
          <w:szCs w:val="28"/>
        </w:rPr>
        <w:t>переселению в Российскую Федерацию соотечественников, проживающих за рубежом.</w:t>
      </w:r>
    </w:p>
    <w:p w:rsidR="00C10743" w:rsidRPr="00AB2ECC" w:rsidRDefault="00C10743" w:rsidP="00C10743">
      <w:pPr>
        <w:tabs>
          <w:tab w:val="left" w:pos="7371"/>
        </w:tabs>
        <w:spacing w:after="0" w:line="240" w:lineRule="auto"/>
        <w:ind w:firstLine="709"/>
        <w:jc w:val="both"/>
        <w:rPr>
          <w:rFonts w:ascii="Times New Roman" w:hAnsi="Times New Roman"/>
          <w:i/>
          <w:color w:val="FF0000"/>
          <w:sz w:val="28"/>
          <w:szCs w:val="28"/>
        </w:rPr>
      </w:pPr>
      <w:proofErr w:type="gramStart"/>
      <w:r w:rsidRPr="00F760E8">
        <w:rPr>
          <w:rFonts w:ascii="Times New Roman" w:hAnsi="Times New Roman"/>
          <w:i/>
          <w:color w:val="FF0000"/>
          <w:spacing w:val="-6"/>
          <w:sz w:val="28"/>
          <w:szCs w:val="28"/>
        </w:rPr>
        <w:t>За осуществление иностранными гражданами</w:t>
      </w:r>
      <w:r w:rsidRPr="00AB2ECC">
        <w:rPr>
          <w:rFonts w:ascii="Times New Roman" w:hAnsi="Times New Roman"/>
          <w:i/>
          <w:color w:val="FF0000"/>
          <w:spacing w:val="-6"/>
          <w:sz w:val="28"/>
          <w:szCs w:val="28"/>
        </w:rPr>
        <w:t xml:space="preserve"> трудовой деятельности без разрешительных документов</w:t>
      </w:r>
      <w:r>
        <w:rPr>
          <w:rFonts w:ascii="Times New Roman" w:hAnsi="Times New Roman"/>
          <w:i/>
          <w:color w:val="FF0000"/>
          <w:spacing w:val="-6"/>
          <w:sz w:val="28"/>
          <w:szCs w:val="28"/>
        </w:rPr>
        <w:t xml:space="preserve"> </w:t>
      </w:r>
      <w:r w:rsidRPr="00AB2ECC">
        <w:rPr>
          <w:rFonts w:ascii="Times New Roman" w:hAnsi="Times New Roman"/>
          <w:i/>
          <w:color w:val="FF0000"/>
          <w:spacing w:val="-6"/>
          <w:sz w:val="28"/>
          <w:szCs w:val="28"/>
        </w:rPr>
        <w:t xml:space="preserve"> установлена административная ответственность в соответствии со ст. 18.10 КоАП РФ</w:t>
      </w:r>
      <w:r>
        <w:rPr>
          <w:rFonts w:ascii="Times New Roman" w:hAnsi="Times New Roman"/>
          <w:i/>
          <w:color w:val="FF0000"/>
          <w:spacing w:val="-6"/>
          <w:sz w:val="28"/>
          <w:szCs w:val="28"/>
        </w:rPr>
        <w:t xml:space="preserve"> </w:t>
      </w:r>
      <w:r w:rsidRPr="00AB2ECC">
        <w:rPr>
          <w:rFonts w:ascii="Times New Roman" w:hAnsi="Times New Roman"/>
          <w:i/>
          <w:color w:val="FF0000"/>
          <w:spacing w:val="-6"/>
          <w:sz w:val="28"/>
          <w:szCs w:val="28"/>
        </w:rPr>
        <w:t xml:space="preserve"> с наложением административного</w:t>
      </w:r>
      <w:r w:rsidR="0030325F">
        <w:rPr>
          <w:rFonts w:ascii="Times New Roman" w:hAnsi="Times New Roman"/>
          <w:i/>
          <w:color w:val="FF0000"/>
          <w:spacing w:val="-6"/>
          <w:sz w:val="28"/>
          <w:szCs w:val="28"/>
        </w:rPr>
        <w:t xml:space="preserve"> </w:t>
      </w:r>
      <w:r w:rsidRPr="00AB2ECC">
        <w:rPr>
          <w:rFonts w:ascii="Times New Roman" w:hAnsi="Times New Roman"/>
          <w:i/>
          <w:color w:val="FF0000"/>
          <w:spacing w:val="-6"/>
          <w:sz w:val="28"/>
          <w:szCs w:val="28"/>
        </w:rPr>
        <w:t xml:space="preserve"> штрафа в размере от </w:t>
      </w:r>
      <w:r w:rsidR="00AC307C">
        <w:rPr>
          <w:rFonts w:ascii="Times New Roman" w:hAnsi="Times New Roman"/>
          <w:i/>
          <w:color w:val="FF0000"/>
          <w:spacing w:val="-6"/>
          <w:sz w:val="28"/>
          <w:szCs w:val="28"/>
        </w:rPr>
        <w:t>2</w:t>
      </w:r>
      <w:r w:rsidRPr="00AB2ECC">
        <w:rPr>
          <w:rFonts w:ascii="Times New Roman" w:hAnsi="Times New Roman"/>
          <w:i/>
          <w:color w:val="FF0000"/>
          <w:spacing w:val="-6"/>
          <w:sz w:val="28"/>
          <w:szCs w:val="28"/>
        </w:rPr>
        <w:t xml:space="preserve">000 до </w:t>
      </w:r>
      <w:r w:rsidR="00AC307C">
        <w:rPr>
          <w:rFonts w:ascii="Times New Roman" w:hAnsi="Times New Roman"/>
          <w:i/>
          <w:color w:val="FF0000"/>
          <w:spacing w:val="-6"/>
          <w:sz w:val="28"/>
          <w:szCs w:val="28"/>
        </w:rPr>
        <w:t>5</w:t>
      </w:r>
      <w:r w:rsidRPr="00AB2ECC">
        <w:rPr>
          <w:rFonts w:ascii="Times New Roman" w:hAnsi="Times New Roman"/>
          <w:i/>
          <w:color w:val="FF0000"/>
          <w:spacing w:val="-6"/>
          <w:sz w:val="28"/>
          <w:szCs w:val="28"/>
        </w:rPr>
        <w:t xml:space="preserve">000 рублей, а также от 5000 </w:t>
      </w:r>
      <w:r>
        <w:rPr>
          <w:rFonts w:ascii="Times New Roman" w:hAnsi="Times New Roman"/>
          <w:i/>
          <w:color w:val="FF0000"/>
          <w:spacing w:val="-6"/>
          <w:sz w:val="28"/>
          <w:szCs w:val="28"/>
        </w:rPr>
        <w:t xml:space="preserve"> </w:t>
      </w:r>
      <w:r w:rsidRPr="00AB2ECC">
        <w:rPr>
          <w:rFonts w:ascii="Times New Roman" w:hAnsi="Times New Roman"/>
          <w:i/>
          <w:color w:val="FF0000"/>
          <w:spacing w:val="-6"/>
          <w:sz w:val="28"/>
          <w:szCs w:val="28"/>
        </w:rPr>
        <w:t>до 7000 рублей</w:t>
      </w:r>
      <w:r w:rsidR="0030325F">
        <w:rPr>
          <w:rFonts w:ascii="Times New Roman" w:hAnsi="Times New Roman"/>
          <w:i/>
          <w:color w:val="FF0000"/>
          <w:spacing w:val="-6"/>
          <w:sz w:val="28"/>
          <w:szCs w:val="28"/>
        </w:rPr>
        <w:t xml:space="preserve"> </w:t>
      </w:r>
      <w:r w:rsidRPr="00AB2ECC">
        <w:rPr>
          <w:rFonts w:ascii="Times New Roman" w:hAnsi="Times New Roman"/>
          <w:i/>
          <w:color w:val="FF0000"/>
          <w:spacing w:val="-6"/>
          <w:sz w:val="28"/>
          <w:szCs w:val="28"/>
        </w:rPr>
        <w:t xml:space="preserve"> в случае выявления факта неоднократного осуществления трудовой деятельности в течение одного года  с административным выдворением за пределы Российской Федерации или </w:t>
      </w:r>
      <w:r>
        <w:rPr>
          <w:rFonts w:ascii="Times New Roman" w:hAnsi="Times New Roman"/>
          <w:i/>
          <w:color w:val="FF0000"/>
          <w:spacing w:val="-6"/>
          <w:sz w:val="28"/>
          <w:szCs w:val="28"/>
        </w:rPr>
        <w:t xml:space="preserve"> </w:t>
      </w:r>
      <w:r w:rsidRPr="00AB2ECC">
        <w:rPr>
          <w:rFonts w:ascii="Times New Roman" w:hAnsi="Times New Roman"/>
          <w:i/>
          <w:color w:val="FF0000"/>
          <w:spacing w:val="-6"/>
          <w:sz w:val="28"/>
          <w:szCs w:val="28"/>
        </w:rPr>
        <w:t>без такового</w:t>
      </w:r>
      <w:r w:rsidRPr="00AB2ECC">
        <w:rPr>
          <w:rFonts w:ascii="Times New Roman" w:hAnsi="Times New Roman"/>
          <w:i/>
          <w:color w:val="FF0000"/>
          <w:sz w:val="28"/>
          <w:szCs w:val="28"/>
        </w:rPr>
        <w:t>.</w:t>
      </w:r>
      <w:proofErr w:type="gramEnd"/>
    </w:p>
    <w:p w:rsidR="005F0C95" w:rsidRDefault="005F0C95" w:rsidP="00E94D79">
      <w:pPr>
        <w:pStyle w:val="a3"/>
        <w:shd w:val="clear" w:color="auto" w:fill="FFFFFF"/>
        <w:spacing w:before="0" w:beforeAutospacing="0" w:after="150" w:afterAutospacing="0"/>
        <w:ind w:firstLine="360"/>
        <w:jc w:val="both"/>
        <w:rPr>
          <w:b/>
          <w:bCs/>
          <w:color w:val="262E3A"/>
          <w:sz w:val="28"/>
          <w:szCs w:val="28"/>
        </w:rPr>
      </w:pPr>
      <w:r w:rsidRPr="005F0C95">
        <w:rPr>
          <w:color w:val="262E3A"/>
          <w:sz w:val="28"/>
          <w:szCs w:val="28"/>
        </w:rPr>
        <w:t> </w:t>
      </w:r>
      <w:r w:rsidRPr="005F0C95">
        <w:rPr>
          <w:b/>
          <w:bCs/>
          <w:color w:val="262E3A"/>
          <w:sz w:val="28"/>
          <w:szCs w:val="28"/>
        </w:rPr>
        <w:t xml:space="preserve">Важно! Между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статьей </w:t>
      </w:r>
      <w:r w:rsidR="0097600F">
        <w:rPr>
          <w:b/>
          <w:bCs/>
          <w:color w:val="262E3A"/>
          <w:sz w:val="28"/>
          <w:szCs w:val="28"/>
        </w:rPr>
        <w:br/>
      </w:r>
      <w:r w:rsidRPr="005F0C95">
        <w:rPr>
          <w:b/>
          <w:bCs/>
          <w:color w:val="262E3A"/>
          <w:sz w:val="28"/>
          <w:szCs w:val="28"/>
        </w:rPr>
        <w:t>59 Т</w:t>
      </w:r>
      <w:r w:rsidR="00C10743">
        <w:rPr>
          <w:b/>
          <w:bCs/>
          <w:color w:val="262E3A"/>
          <w:sz w:val="28"/>
          <w:szCs w:val="28"/>
        </w:rPr>
        <w:t>рудового кодекса</w:t>
      </w:r>
      <w:r w:rsidRPr="005F0C95">
        <w:rPr>
          <w:b/>
          <w:bCs/>
          <w:color w:val="262E3A"/>
          <w:sz w:val="28"/>
          <w:szCs w:val="28"/>
        </w:rPr>
        <w:t xml:space="preserve"> РФ, ‒ срочный трудовой</w:t>
      </w:r>
      <w:r>
        <w:rPr>
          <w:b/>
          <w:bCs/>
          <w:color w:val="262E3A"/>
          <w:sz w:val="28"/>
          <w:szCs w:val="28"/>
        </w:rPr>
        <w:t xml:space="preserve"> </w:t>
      </w:r>
      <w:r w:rsidRPr="005F0C95">
        <w:rPr>
          <w:b/>
          <w:bCs/>
          <w:color w:val="262E3A"/>
          <w:sz w:val="28"/>
          <w:szCs w:val="28"/>
        </w:rPr>
        <w:t>договор.</w:t>
      </w:r>
    </w:p>
    <w:p w:rsidR="00704735" w:rsidRDefault="005F0C95" w:rsidP="00704735">
      <w:pPr>
        <w:pStyle w:val="a3"/>
        <w:shd w:val="clear" w:color="auto" w:fill="FFFFFF"/>
        <w:spacing w:before="0" w:beforeAutospacing="0" w:after="0" w:afterAutospacing="0"/>
        <w:ind w:firstLine="709"/>
        <w:jc w:val="both"/>
        <w:rPr>
          <w:color w:val="262E3A"/>
          <w:sz w:val="28"/>
          <w:szCs w:val="28"/>
        </w:rPr>
      </w:pPr>
      <w:r w:rsidRPr="005F0C95">
        <w:rPr>
          <w:color w:val="262E3A"/>
          <w:sz w:val="28"/>
          <w:szCs w:val="28"/>
        </w:rPr>
        <w:t xml:space="preserve">Срочный трудовой договор может быть заключен не более чем на </w:t>
      </w:r>
      <w:r w:rsidR="0097600F">
        <w:rPr>
          <w:color w:val="262E3A"/>
          <w:sz w:val="28"/>
          <w:szCs w:val="28"/>
        </w:rPr>
        <w:br/>
      </w:r>
      <w:r w:rsidRPr="005F0C95">
        <w:rPr>
          <w:color w:val="262E3A"/>
          <w:sz w:val="28"/>
          <w:szCs w:val="28"/>
        </w:rPr>
        <w:t>5</w:t>
      </w:r>
      <w:r w:rsidR="00704735">
        <w:rPr>
          <w:color w:val="262E3A"/>
          <w:sz w:val="28"/>
          <w:szCs w:val="28"/>
        </w:rPr>
        <w:t xml:space="preserve"> </w:t>
      </w:r>
      <w:r w:rsidRPr="005F0C95">
        <w:rPr>
          <w:color w:val="262E3A"/>
          <w:sz w:val="28"/>
          <w:szCs w:val="28"/>
        </w:rPr>
        <w:t>лет.</w:t>
      </w:r>
    </w:p>
    <w:p w:rsidR="005F0C95" w:rsidRDefault="005F0C95" w:rsidP="00704735">
      <w:pPr>
        <w:pStyle w:val="a3"/>
        <w:shd w:val="clear" w:color="auto" w:fill="FFFFFF"/>
        <w:spacing w:before="0" w:beforeAutospacing="0" w:after="0" w:afterAutospacing="0"/>
        <w:ind w:firstLine="709"/>
        <w:jc w:val="both"/>
        <w:rPr>
          <w:color w:val="262E3A"/>
          <w:sz w:val="28"/>
          <w:szCs w:val="28"/>
        </w:rPr>
      </w:pPr>
      <w:r w:rsidRPr="005F0C95">
        <w:rPr>
          <w:color w:val="262E3A"/>
          <w:sz w:val="28"/>
          <w:szCs w:val="28"/>
        </w:rPr>
        <w:t>Наряду со сведениями, предусмотренными ч. 1 ст. 57</w:t>
      </w:r>
      <w:r w:rsidR="00C10743">
        <w:rPr>
          <w:color w:val="262E3A"/>
          <w:sz w:val="28"/>
          <w:szCs w:val="28"/>
        </w:rPr>
        <w:t xml:space="preserve"> </w:t>
      </w:r>
      <w:r w:rsidRPr="005F0C95">
        <w:rPr>
          <w:color w:val="262E3A"/>
          <w:sz w:val="28"/>
          <w:szCs w:val="28"/>
        </w:rPr>
        <w:t>Т</w:t>
      </w:r>
      <w:r>
        <w:rPr>
          <w:color w:val="262E3A"/>
          <w:sz w:val="28"/>
          <w:szCs w:val="28"/>
        </w:rPr>
        <w:t>рудового кодекса</w:t>
      </w:r>
      <w:r w:rsidRPr="005F0C95">
        <w:rPr>
          <w:color w:val="262E3A"/>
          <w:sz w:val="28"/>
          <w:szCs w:val="28"/>
        </w:rPr>
        <w:t xml:space="preserve"> РФ, в трудовом договоре с работником, являющимся иностранным гражданином или лицом без гражданства, указываются сведения о</w:t>
      </w:r>
      <w:r w:rsidR="001D1047">
        <w:rPr>
          <w:color w:val="262E3A"/>
          <w:sz w:val="28"/>
          <w:szCs w:val="28"/>
        </w:rPr>
        <w:t xml:space="preserve"> документе, дающе</w:t>
      </w:r>
      <w:r>
        <w:rPr>
          <w:color w:val="262E3A"/>
          <w:sz w:val="28"/>
          <w:szCs w:val="28"/>
        </w:rPr>
        <w:t>м право иностранному гражданину или лицу без гражданства осуществлять трудовую деятельность на территории Брянской области.</w:t>
      </w:r>
    </w:p>
    <w:p w:rsidR="0097600F" w:rsidRDefault="00D50416" w:rsidP="0097600F">
      <w:pPr>
        <w:pStyle w:val="a3"/>
        <w:shd w:val="clear" w:color="auto" w:fill="FFFFFF"/>
        <w:spacing w:before="0" w:beforeAutospacing="0" w:after="0" w:afterAutospacing="0"/>
        <w:ind w:firstLine="709"/>
        <w:jc w:val="both"/>
        <w:rPr>
          <w:rStyle w:val="a5"/>
          <w:color w:val="262E3A"/>
          <w:sz w:val="28"/>
          <w:szCs w:val="28"/>
          <w:shd w:val="clear" w:color="auto" w:fill="FFFFFF"/>
        </w:rPr>
      </w:pPr>
      <w:r w:rsidRPr="00D50416">
        <w:rPr>
          <w:rStyle w:val="a5"/>
          <w:color w:val="262E3A"/>
          <w:sz w:val="28"/>
          <w:szCs w:val="28"/>
          <w:shd w:val="clear" w:color="auto" w:fill="FFFFFF"/>
        </w:rPr>
        <w:t xml:space="preserve">Важно! </w:t>
      </w:r>
      <w:proofErr w:type="gramStart"/>
      <w:r w:rsidRPr="00D50416">
        <w:rPr>
          <w:rStyle w:val="a5"/>
          <w:color w:val="262E3A"/>
          <w:sz w:val="28"/>
          <w:szCs w:val="28"/>
          <w:shd w:val="clear" w:color="auto" w:fill="FFFFFF"/>
        </w:rPr>
        <w:t>Иностранный гражданин или лицо без гражданства может быть переведен временно на не обусловленную трудовым договором работу у того же работодателя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w:t>
      </w:r>
      <w:proofErr w:type="gramEnd"/>
      <w:r w:rsidRPr="00D50416">
        <w:rPr>
          <w:rStyle w:val="a5"/>
          <w:color w:val="262E3A"/>
          <w:sz w:val="28"/>
          <w:szCs w:val="28"/>
          <w:shd w:val="clear" w:color="auto" w:fill="FFFFFF"/>
        </w:rPr>
        <w:t xml:space="preserve">, </w:t>
      </w:r>
      <w:proofErr w:type="gramStart"/>
      <w:r w:rsidRPr="00D50416">
        <w:rPr>
          <w:rStyle w:val="a5"/>
          <w:color w:val="262E3A"/>
          <w:sz w:val="28"/>
          <w:szCs w:val="28"/>
          <w:shd w:val="clear" w:color="auto" w:fill="FFFFFF"/>
        </w:rPr>
        <w:t>эпидемии или эпизоотии и в любых исключительных случаях, ставящих под угрозу жизнь или нормальные жизненные условия всего населения или его части, а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w:t>
      </w:r>
      <w:proofErr w:type="gramEnd"/>
      <w:r w:rsidRPr="00D50416">
        <w:rPr>
          <w:rStyle w:val="a5"/>
          <w:color w:val="262E3A"/>
          <w:sz w:val="28"/>
          <w:szCs w:val="28"/>
          <w:shd w:val="clear" w:color="auto" w:fill="FFFFFF"/>
        </w:rPr>
        <w:t xml:space="preserve"> отсутствующего работника </w:t>
      </w:r>
      <w:proofErr w:type="gramStart"/>
      <w:r w:rsidRPr="00D50416">
        <w:rPr>
          <w:rStyle w:val="a5"/>
          <w:color w:val="262E3A"/>
          <w:sz w:val="28"/>
          <w:szCs w:val="28"/>
          <w:shd w:val="clear" w:color="auto" w:fill="FFFFFF"/>
        </w:rPr>
        <w:t>вызваны</w:t>
      </w:r>
      <w:proofErr w:type="gramEnd"/>
      <w:r w:rsidRPr="00D50416">
        <w:rPr>
          <w:rStyle w:val="a5"/>
          <w:color w:val="262E3A"/>
          <w:sz w:val="28"/>
          <w:szCs w:val="28"/>
          <w:shd w:val="clear" w:color="auto" w:fill="FFFFFF"/>
        </w:rPr>
        <w:t xml:space="preserve"> указанными чрезвычайными</w:t>
      </w:r>
      <w:r w:rsidR="00F24EDE">
        <w:rPr>
          <w:rStyle w:val="a5"/>
          <w:color w:val="262E3A"/>
          <w:sz w:val="28"/>
          <w:szCs w:val="28"/>
          <w:shd w:val="clear" w:color="auto" w:fill="FFFFFF"/>
        </w:rPr>
        <w:t xml:space="preserve"> </w:t>
      </w:r>
      <w:r w:rsidRPr="00D50416">
        <w:rPr>
          <w:rStyle w:val="a5"/>
          <w:color w:val="262E3A"/>
          <w:sz w:val="28"/>
          <w:szCs w:val="28"/>
          <w:shd w:val="clear" w:color="auto" w:fill="FFFFFF"/>
        </w:rPr>
        <w:t>обстоятельствами.</w:t>
      </w:r>
      <w:r w:rsidR="00F24EDE">
        <w:rPr>
          <w:rStyle w:val="a5"/>
          <w:color w:val="262E3A"/>
          <w:sz w:val="28"/>
          <w:szCs w:val="28"/>
          <w:shd w:val="clear" w:color="auto" w:fill="FFFFFF"/>
        </w:rPr>
        <w:t xml:space="preserve"> </w:t>
      </w:r>
    </w:p>
    <w:p w:rsidR="00D50416" w:rsidRPr="005F0C95" w:rsidRDefault="00D50416" w:rsidP="0097600F">
      <w:pPr>
        <w:pStyle w:val="a3"/>
        <w:shd w:val="clear" w:color="auto" w:fill="FFFFFF"/>
        <w:spacing w:before="0" w:beforeAutospacing="0" w:after="0" w:afterAutospacing="0"/>
        <w:ind w:firstLine="709"/>
        <w:jc w:val="both"/>
        <w:rPr>
          <w:color w:val="262E3A"/>
          <w:sz w:val="28"/>
          <w:szCs w:val="28"/>
        </w:rPr>
      </w:pPr>
      <w:r w:rsidRPr="00D50416">
        <w:rPr>
          <w:color w:val="262E3A"/>
          <w:sz w:val="28"/>
          <w:szCs w:val="28"/>
          <w:shd w:val="clear" w:color="auto" w:fill="FFFFFF"/>
        </w:rPr>
        <w:t>Временный перевод в указанных случаях осуществляется на срок до одного месяца</w:t>
      </w:r>
      <w:r w:rsidR="00E12530">
        <w:rPr>
          <w:color w:val="262E3A"/>
          <w:sz w:val="28"/>
          <w:szCs w:val="28"/>
          <w:shd w:val="clear" w:color="auto" w:fill="FFFFFF"/>
        </w:rPr>
        <w:t xml:space="preserve"> </w:t>
      </w:r>
      <w:r w:rsidRPr="00D50416">
        <w:rPr>
          <w:color w:val="262E3A"/>
          <w:sz w:val="28"/>
          <w:szCs w:val="28"/>
          <w:shd w:val="clear" w:color="auto" w:fill="FFFFFF"/>
        </w:rPr>
        <w:t>и не чаще</w:t>
      </w:r>
      <w:r w:rsidR="00E12530">
        <w:rPr>
          <w:color w:val="262E3A"/>
          <w:sz w:val="28"/>
          <w:szCs w:val="28"/>
          <w:shd w:val="clear" w:color="auto" w:fill="FFFFFF"/>
        </w:rPr>
        <w:t>,</w:t>
      </w:r>
      <w:r w:rsidRPr="00D50416">
        <w:rPr>
          <w:color w:val="262E3A"/>
          <w:sz w:val="28"/>
          <w:szCs w:val="28"/>
          <w:shd w:val="clear" w:color="auto" w:fill="FFFFFF"/>
        </w:rPr>
        <w:t xml:space="preserve"> чем один раз в течение календарного года</w:t>
      </w:r>
      <w:r w:rsidR="00F24EDE">
        <w:rPr>
          <w:color w:val="262E3A"/>
          <w:sz w:val="28"/>
          <w:szCs w:val="28"/>
          <w:shd w:val="clear" w:color="auto" w:fill="FFFFFF"/>
        </w:rPr>
        <w:t>.</w:t>
      </w:r>
    </w:p>
    <w:p w:rsidR="00D50416" w:rsidRDefault="00D50416" w:rsidP="00D50416">
      <w:pPr>
        <w:pStyle w:val="a6"/>
        <w:ind w:firstLine="709"/>
        <w:jc w:val="both"/>
        <w:rPr>
          <w:rStyle w:val="a5"/>
          <w:rFonts w:ascii="Times New Roman" w:hAnsi="Times New Roman"/>
          <w:color w:val="262E3A"/>
          <w:sz w:val="28"/>
          <w:szCs w:val="28"/>
          <w:shd w:val="clear" w:color="auto" w:fill="FFFFFF"/>
        </w:rPr>
      </w:pPr>
      <w:r w:rsidRPr="00D50416">
        <w:rPr>
          <w:rStyle w:val="a5"/>
          <w:rFonts w:ascii="Times New Roman" w:hAnsi="Times New Roman"/>
          <w:color w:val="262E3A"/>
          <w:sz w:val="28"/>
          <w:szCs w:val="28"/>
          <w:shd w:val="clear" w:color="auto" w:fill="FFFFFF"/>
        </w:rPr>
        <w:t>Важно! Трудовой договор составляется на русском языке.</w:t>
      </w:r>
    </w:p>
    <w:p w:rsidR="00E12530" w:rsidRDefault="00E12530" w:rsidP="00E12530">
      <w:pPr>
        <w:spacing w:after="0" w:line="240" w:lineRule="auto"/>
        <w:ind w:right="12" w:firstLine="7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w:t>
      </w:r>
      <w:r w:rsidRPr="00C10743">
        <w:rPr>
          <w:rFonts w:ascii="Times New Roman" w:eastAsia="Times New Roman" w:hAnsi="Times New Roman" w:cs="Times New Roman"/>
          <w:sz w:val="28"/>
          <w:szCs w:val="28"/>
          <w:lang w:eastAsia="ru-RU"/>
        </w:rPr>
        <w:t>рудовой договор с работником, являющимся иностранным гражданином или лицом без гражданства, в общем случае может быть расторгнут по тем же основаниям, что и договор с гражданином Российской Федерации (</w:t>
      </w:r>
      <w:hyperlink r:id="rId11" w:anchor="block_77" w:history="1">
        <w:r w:rsidRPr="00C10743">
          <w:rPr>
            <w:rFonts w:ascii="Times New Roman" w:eastAsia="Times New Roman" w:hAnsi="Times New Roman" w:cs="Times New Roman"/>
            <w:sz w:val="28"/>
            <w:szCs w:val="28"/>
            <w:u w:val="single"/>
            <w:lang w:eastAsia="ru-RU"/>
          </w:rPr>
          <w:t>ст. 77</w:t>
        </w:r>
      </w:hyperlink>
      <w:r w:rsidRPr="00C10743">
        <w:rPr>
          <w:rFonts w:ascii="Times New Roman" w:eastAsia="Times New Roman" w:hAnsi="Times New Roman" w:cs="Times New Roman"/>
          <w:sz w:val="28"/>
          <w:szCs w:val="28"/>
          <w:u w:val="single"/>
          <w:lang w:eastAsia="ru-RU"/>
        </w:rPr>
        <w:t> </w:t>
      </w:r>
      <w:r w:rsidRPr="00C10743">
        <w:rPr>
          <w:rFonts w:ascii="Times New Roman" w:eastAsia="Times New Roman" w:hAnsi="Times New Roman" w:cs="Times New Roman"/>
          <w:sz w:val="28"/>
          <w:szCs w:val="28"/>
          <w:lang w:eastAsia="ru-RU"/>
        </w:rPr>
        <w:t>Трудового кодекса  РФ).  Кроме того, законодательством установлен ряд дополнительных оснований прекращения трудовых отношений с данной категорией работников (</w:t>
      </w:r>
      <w:hyperlink r:id="rId12" w:anchor="block_3276" w:history="1">
        <w:r w:rsidRPr="00C10743">
          <w:rPr>
            <w:rFonts w:ascii="Times New Roman" w:eastAsia="Times New Roman" w:hAnsi="Times New Roman" w:cs="Times New Roman"/>
            <w:sz w:val="28"/>
            <w:szCs w:val="28"/>
            <w:u w:val="single"/>
            <w:lang w:eastAsia="ru-RU"/>
          </w:rPr>
          <w:t>ст. 327.6</w:t>
        </w:r>
      </w:hyperlink>
      <w:r w:rsidRPr="00C10743">
        <w:rPr>
          <w:rFonts w:ascii="Times New Roman" w:eastAsia="Times New Roman" w:hAnsi="Times New Roman" w:cs="Times New Roman"/>
          <w:sz w:val="28"/>
          <w:szCs w:val="28"/>
          <w:lang w:eastAsia="ru-RU"/>
        </w:rPr>
        <w:t> Трудового кодекса РФ), в том числе:</w:t>
      </w:r>
      <w:r>
        <w:rPr>
          <w:rFonts w:ascii="Times New Roman" w:eastAsia="Times New Roman" w:hAnsi="Times New Roman" w:cs="Times New Roman"/>
          <w:sz w:val="28"/>
          <w:szCs w:val="28"/>
          <w:lang w:eastAsia="ru-RU"/>
        </w:rPr>
        <w:t xml:space="preserve"> </w:t>
      </w:r>
    </w:p>
    <w:p w:rsidR="00E12530" w:rsidRDefault="00E12530" w:rsidP="00E12530">
      <w:pPr>
        <w:spacing w:after="0" w:line="240" w:lineRule="auto"/>
        <w:ind w:right="12" w:firstLine="717"/>
        <w:jc w:val="both"/>
        <w:rPr>
          <w:rFonts w:ascii="Times New Roman" w:eastAsia="Times New Roman" w:hAnsi="Times New Roman"/>
          <w:sz w:val="28"/>
          <w:szCs w:val="28"/>
          <w:lang w:eastAsia="ru-RU"/>
        </w:rPr>
      </w:pPr>
      <w:r w:rsidRPr="00C10743">
        <w:rPr>
          <w:rFonts w:ascii="Times New Roman" w:eastAsia="Times New Roman" w:hAnsi="Times New Roman" w:cs="Times New Roman"/>
          <w:sz w:val="28"/>
          <w:szCs w:val="28"/>
          <w:lang w:eastAsia="ru-RU"/>
        </w:rPr>
        <w:t>приостановление действия, окончание срока действия, аннулирование разрешения на привлечение и использование иностранных работников</w:t>
      </w:r>
      <w:r>
        <w:rPr>
          <w:rFonts w:ascii="Times New Roman" w:eastAsia="Times New Roman" w:hAnsi="Times New Roman" w:cs="Times New Roman"/>
          <w:sz w:val="28"/>
          <w:szCs w:val="28"/>
          <w:lang w:eastAsia="ru-RU"/>
        </w:rPr>
        <w:t>,</w:t>
      </w:r>
    </w:p>
    <w:p w:rsidR="00E12530" w:rsidRDefault="00E12530" w:rsidP="00E12530">
      <w:pPr>
        <w:pStyle w:val="a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аннулирование разрешения на работу или патента,</w:t>
      </w:r>
    </w:p>
    <w:p w:rsidR="00E12530" w:rsidRDefault="00E12530" w:rsidP="00E12530">
      <w:pPr>
        <w:pStyle w:val="a6"/>
        <w:ind w:firstLine="709"/>
        <w:jc w:val="both"/>
        <w:rPr>
          <w:rFonts w:ascii="Times New Roman" w:eastAsia="Times New Roman" w:hAnsi="Times New Roman"/>
          <w:sz w:val="28"/>
          <w:szCs w:val="28"/>
          <w:lang w:eastAsia="ru-RU"/>
        </w:rPr>
      </w:pPr>
      <w:r w:rsidRPr="00C10743">
        <w:rPr>
          <w:rFonts w:ascii="Times New Roman" w:eastAsia="Times New Roman" w:hAnsi="Times New Roman"/>
          <w:sz w:val="28"/>
          <w:szCs w:val="28"/>
          <w:lang w:eastAsia="ru-RU"/>
        </w:rPr>
        <w:t>аннулирование разрешения на временное проживание</w:t>
      </w:r>
      <w:r>
        <w:rPr>
          <w:rFonts w:ascii="Times New Roman" w:eastAsia="Times New Roman" w:hAnsi="Times New Roman"/>
          <w:sz w:val="28"/>
          <w:szCs w:val="28"/>
          <w:lang w:eastAsia="ru-RU"/>
        </w:rPr>
        <w:t xml:space="preserve"> в Российской Федерации,</w:t>
      </w:r>
    </w:p>
    <w:p w:rsidR="00E12530" w:rsidRDefault="00E12530" w:rsidP="00E12530">
      <w:pPr>
        <w:pStyle w:val="a6"/>
        <w:ind w:firstLine="709"/>
        <w:jc w:val="both"/>
        <w:rPr>
          <w:rFonts w:ascii="Times New Roman" w:eastAsia="Times New Roman" w:hAnsi="Times New Roman"/>
          <w:sz w:val="28"/>
          <w:szCs w:val="28"/>
          <w:lang w:eastAsia="ru-RU"/>
        </w:rPr>
      </w:pPr>
      <w:r w:rsidRPr="00C10743">
        <w:rPr>
          <w:rFonts w:ascii="Times New Roman" w:eastAsia="Times New Roman" w:hAnsi="Times New Roman"/>
          <w:sz w:val="28"/>
          <w:szCs w:val="28"/>
          <w:lang w:eastAsia="ru-RU"/>
        </w:rPr>
        <w:t>аннулирование вида на жительство</w:t>
      </w:r>
      <w:r>
        <w:rPr>
          <w:rFonts w:ascii="Times New Roman" w:eastAsia="Times New Roman" w:hAnsi="Times New Roman"/>
          <w:sz w:val="28"/>
          <w:szCs w:val="28"/>
          <w:lang w:eastAsia="ru-RU"/>
        </w:rPr>
        <w:t xml:space="preserve"> в Российской Федерации,</w:t>
      </w:r>
    </w:p>
    <w:p w:rsidR="00E12530" w:rsidRDefault="00E12530" w:rsidP="00E12530">
      <w:pPr>
        <w:pStyle w:val="a6"/>
        <w:ind w:firstLine="709"/>
        <w:jc w:val="both"/>
        <w:rPr>
          <w:rFonts w:ascii="Times New Roman" w:eastAsia="Times New Roman" w:hAnsi="Times New Roman"/>
          <w:sz w:val="28"/>
          <w:szCs w:val="28"/>
          <w:lang w:eastAsia="ru-RU"/>
        </w:rPr>
      </w:pPr>
      <w:r w:rsidRPr="00C10743">
        <w:rPr>
          <w:rFonts w:ascii="Times New Roman" w:eastAsia="Times New Roman" w:hAnsi="Times New Roman"/>
          <w:sz w:val="28"/>
          <w:szCs w:val="28"/>
          <w:lang w:eastAsia="ru-RU"/>
        </w:rPr>
        <w:t>окончание срока действия разрешения на работу или патента</w:t>
      </w:r>
      <w:r>
        <w:rPr>
          <w:rFonts w:ascii="Times New Roman" w:eastAsia="Times New Roman" w:hAnsi="Times New Roman"/>
          <w:sz w:val="28"/>
          <w:szCs w:val="28"/>
          <w:lang w:eastAsia="ru-RU"/>
        </w:rPr>
        <w:t>,</w:t>
      </w:r>
    </w:p>
    <w:p w:rsidR="00E12530" w:rsidRDefault="00E12530" w:rsidP="00E12530">
      <w:pPr>
        <w:spacing w:after="0" w:line="240" w:lineRule="auto"/>
        <w:ind w:left="8" w:right="12" w:firstLine="709"/>
        <w:jc w:val="both"/>
        <w:rPr>
          <w:rFonts w:ascii="Times New Roman" w:eastAsia="Times New Roman" w:hAnsi="Times New Roman" w:cs="Times New Roman"/>
          <w:sz w:val="28"/>
          <w:szCs w:val="28"/>
          <w:lang w:eastAsia="ru-RU"/>
        </w:rPr>
      </w:pPr>
      <w:r w:rsidRPr="00C10743">
        <w:rPr>
          <w:rFonts w:ascii="Times New Roman" w:eastAsia="Times New Roman" w:hAnsi="Times New Roman" w:cs="Times New Roman"/>
          <w:sz w:val="28"/>
          <w:szCs w:val="28"/>
          <w:lang w:eastAsia="ru-RU"/>
        </w:rPr>
        <w:t>окончание срока действия разрешения на временное проживание</w:t>
      </w:r>
      <w:r>
        <w:rPr>
          <w:rFonts w:ascii="Times New Roman" w:eastAsia="Times New Roman" w:hAnsi="Times New Roman" w:cs="Times New Roman"/>
          <w:sz w:val="28"/>
          <w:szCs w:val="28"/>
          <w:lang w:eastAsia="ru-RU"/>
        </w:rPr>
        <w:t xml:space="preserve"> в Российской Федерации,</w:t>
      </w:r>
    </w:p>
    <w:p w:rsidR="00E12530" w:rsidRDefault="00E12530" w:rsidP="00E12530">
      <w:pPr>
        <w:pStyle w:val="a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окончание срока действия вида на жительство в Российской Федерации</w:t>
      </w:r>
      <w:r>
        <w:rPr>
          <w:rFonts w:ascii="Times New Roman" w:eastAsia="Times New Roman" w:hAnsi="Times New Roman"/>
          <w:sz w:val="28"/>
          <w:szCs w:val="28"/>
          <w:lang w:eastAsia="ru-RU"/>
        </w:rPr>
        <w:t>,</w:t>
      </w:r>
    </w:p>
    <w:p w:rsidR="00E12530" w:rsidRDefault="00E12530" w:rsidP="00E12530">
      <w:pPr>
        <w:pStyle w:val="a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w:t>
      </w:r>
    </w:p>
    <w:p w:rsidR="00E12530" w:rsidRDefault="00E12530" w:rsidP="00E12530">
      <w:pPr>
        <w:pStyle w:val="a6"/>
        <w:ind w:firstLine="709"/>
        <w:jc w:val="both"/>
        <w:rPr>
          <w:rFonts w:ascii="Times New Roman" w:eastAsia="Times New Roman" w:hAnsi="Times New Roman"/>
          <w:sz w:val="28"/>
          <w:szCs w:val="28"/>
          <w:lang w:eastAsia="ru-RU"/>
        </w:rPr>
      </w:pPr>
      <w:r w:rsidRPr="00C10743">
        <w:rPr>
          <w:rFonts w:ascii="Times New Roman" w:eastAsia="Times New Roman" w:hAnsi="Times New Roman"/>
          <w:sz w:val="28"/>
          <w:szCs w:val="28"/>
          <w:lang w:eastAsia="ru-RU"/>
        </w:rPr>
        <w:t>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РФ, постановлениями Правительства РФ ограничениями на осуществление трудовой деятельности иностранными гражданами и лицами без гражданства</w:t>
      </w:r>
      <w:r>
        <w:rPr>
          <w:rFonts w:ascii="Times New Roman" w:eastAsia="Times New Roman" w:hAnsi="Times New Roman"/>
          <w:sz w:val="28"/>
          <w:szCs w:val="28"/>
          <w:lang w:eastAsia="ru-RU"/>
        </w:rPr>
        <w:t>,</w:t>
      </w:r>
    </w:p>
    <w:p w:rsidR="00E12530" w:rsidRDefault="00E12530" w:rsidP="00E12530">
      <w:pPr>
        <w:pStyle w:val="a6"/>
        <w:ind w:firstLine="709"/>
        <w:jc w:val="both"/>
        <w:rPr>
          <w:rFonts w:ascii="Times New Roman" w:eastAsia="Times New Roman" w:hAnsi="Times New Roman"/>
          <w:sz w:val="28"/>
          <w:szCs w:val="28"/>
          <w:lang w:eastAsia="ru-RU"/>
        </w:rPr>
      </w:pPr>
      <w:r w:rsidRPr="00C10743">
        <w:rPr>
          <w:rFonts w:ascii="Times New Roman" w:eastAsia="Times New Roman" w:hAnsi="Times New Roman"/>
          <w:sz w:val="28"/>
          <w:szCs w:val="28"/>
          <w:lang w:eastAsia="ru-RU"/>
        </w:rPr>
        <w:t>невозможность предоставления работнику прежней работы по окончании срока временного перевода в соответствии с </w:t>
      </w:r>
      <w:hyperlink r:id="rId13" w:anchor="block_32742" w:history="1">
        <w:r w:rsidRPr="005B6A69">
          <w:rPr>
            <w:rFonts w:ascii="Times New Roman" w:eastAsia="Times New Roman" w:hAnsi="Times New Roman"/>
            <w:sz w:val="28"/>
            <w:szCs w:val="28"/>
            <w:lang w:eastAsia="ru-RU"/>
          </w:rPr>
          <w:t>частью второй статьи 327.4</w:t>
        </w:r>
      </w:hyperlink>
      <w:r w:rsidRPr="00C10743">
        <w:rPr>
          <w:rFonts w:ascii="Times New Roman" w:eastAsia="Times New Roman" w:hAnsi="Times New Roman"/>
          <w:sz w:val="28"/>
          <w:szCs w:val="28"/>
          <w:lang w:eastAsia="ru-RU"/>
        </w:rPr>
        <w:t> Трудового кодекса РФ</w:t>
      </w:r>
      <w:r>
        <w:rPr>
          <w:rFonts w:ascii="Times New Roman" w:eastAsia="Times New Roman" w:hAnsi="Times New Roman"/>
          <w:sz w:val="28"/>
          <w:szCs w:val="28"/>
          <w:lang w:eastAsia="ru-RU"/>
        </w:rPr>
        <w:t>,</w:t>
      </w:r>
    </w:p>
    <w:p w:rsidR="00E12530" w:rsidRDefault="00E12530" w:rsidP="00E12530">
      <w:pPr>
        <w:pStyle w:val="a6"/>
        <w:ind w:firstLine="709"/>
        <w:jc w:val="both"/>
        <w:rPr>
          <w:rFonts w:ascii="Times New Roman" w:hAnsi="Times New Roman"/>
          <w:sz w:val="28"/>
          <w:szCs w:val="28"/>
        </w:rPr>
      </w:pPr>
      <w:r w:rsidRPr="00C10743">
        <w:rPr>
          <w:rFonts w:ascii="Times New Roman" w:eastAsia="Times New Roman" w:hAnsi="Times New Roman"/>
          <w:sz w:val="28"/>
          <w:szCs w:val="28"/>
          <w:lang w:eastAsia="ru-RU"/>
        </w:rPr>
        <w:t>невозможность временного перевода работника в соответствии с </w:t>
      </w:r>
      <w:hyperlink r:id="rId14" w:anchor="block_32743" w:history="1">
        <w:r w:rsidRPr="005B6A69">
          <w:rPr>
            <w:rFonts w:ascii="Times New Roman" w:eastAsia="Times New Roman" w:hAnsi="Times New Roman"/>
            <w:sz w:val="28"/>
            <w:szCs w:val="28"/>
            <w:lang w:eastAsia="ru-RU"/>
          </w:rPr>
          <w:t>частью третьей статьи 327.4</w:t>
        </w:r>
      </w:hyperlink>
      <w:r w:rsidRPr="005B6A69">
        <w:rPr>
          <w:rFonts w:ascii="Times New Roman" w:eastAsia="Times New Roman" w:hAnsi="Times New Roman"/>
          <w:sz w:val="28"/>
          <w:szCs w:val="28"/>
          <w:lang w:eastAsia="ru-RU"/>
        </w:rPr>
        <w:t> </w:t>
      </w:r>
      <w:r w:rsidRPr="00C10743">
        <w:rPr>
          <w:rFonts w:ascii="Times New Roman" w:eastAsia="Times New Roman" w:hAnsi="Times New Roman"/>
          <w:sz w:val="28"/>
          <w:szCs w:val="28"/>
          <w:lang w:eastAsia="ru-RU"/>
        </w:rPr>
        <w:t>Трудового кодекса</w:t>
      </w:r>
      <w:r w:rsidRPr="00C10743">
        <w:rPr>
          <w:rFonts w:ascii="Times New Roman" w:eastAsia="Times New Roman" w:hAnsi="Times New Roman"/>
          <w:color w:val="464C55"/>
          <w:sz w:val="28"/>
          <w:szCs w:val="28"/>
          <w:lang w:eastAsia="ru-RU"/>
        </w:rPr>
        <w:t xml:space="preserve"> </w:t>
      </w:r>
      <w:r w:rsidRPr="00C10743">
        <w:rPr>
          <w:rFonts w:ascii="Times New Roman" w:eastAsia="Times New Roman" w:hAnsi="Times New Roman"/>
          <w:sz w:val="28"/>
          <w:szCs w:val="28"/>
          <w:lang w:eastAsia="ru-RU"/>
        </w:rPr>
        <w:t>РФ</w:t>
      </w:r>
      <w:r>
        <w:rPr>
          <w:rFonts w:ascii="Times New Roman" w:eastAsia="Times New Roman" w:hAnsi="Times New Roman"/>
          <w:sz w:val="28"/>
          <w:szCs w:val="28"/>
          <w:lang w:eastAsia="ru-RU"/>
        </w:rPr>
        <w:t>.</w:t>
      </w:r>
    </w:p>
    <w:p w:rsidR="00137412" w:rsidRDefault="00637951" w:rsidP="00637951">
      <w:pPr>
        <w:pStyle w:val="a6"/>
        <w:ind w:firstLine="709"/>
        <w:jc w:val="both"/>
        <w:rPr>
          <w:rFonts w:ascii="Times New Roman" w:eastAsia="Times New Roman" w:hAnsi="Times New Roman"/>
          <w:b/>
          <w:bCs/>
          <w:color w:val="262E3A"/>
          <w:sz w:val="28"/>
          <w:szCs w:val="28"/>
          <w:lang w:eastAsia="ru-RU"/>
        </w:rPr>
      </w:pPr>
      <w:r w:rsidRPr="00637951">
        <w:rPr>
          <w:rFonts w:ascii="Times New Roman" w:eastAsia="Times New Roman" w:hAnsi="Times New Roman"/>
          <w:b/>
          <w:bCs/>
          <w:color w:val="262E3A"/>
          <w:sz w:val="28"/>
          <w:szCs w:val="28"/>
          <w:lang w:eastAsia="ru-RU"/>
        </w:rPr>
        <w:t>Важно! Работодатели, которые привлекают к трудовой деятельности</w:t>
      </w:r>
      <w:r>
        <w:rPr>
          <w:rFonts w:ascii="Times New Roman" w:eastAsia="Times New Roman" w:hAnsi="Times New Roman"/>
          <w:b/>
          <w:bCs/>
          <w:color w:val="262E3A"/>
          <w:sz w:val="28"/>
          <w:szCs w:val="28"/>
          <w:lang w:eastAsia="ru-RU"/>
        </w:rPr>
        <w:t xml:space="preserve"> иностранных работников</w:t>
      </w:r>
      <w:r w:rsidR="00137412">
        <w:rPr>
          <w:rFonts w:ascii="Times New Roman" w:eastAsia="Times New Roman" w:hAnsi="Times New Roman"/>
          <w:b/>
          <w:bCs/>
          <w:color w:val="262E3A"/>
          <w:sz w:val="28"/>
          <w:szCs w:val="28"/>
          <w:lang w:eastAsia="ru-RU"/>
        </w:rPr>
        <w:t xml:space="preserve"> на территории Брянской области</w:t>
      </w:r>
      <w:r w:rsidRPr="00637951">
        <w:rPr>
          <w:rFonts w:ascii="Times New Roman" w:eastAsia="Times New Roman" w:hAnsi="Times New Roman"/>
          <w:b/>
          <w:bCs/>
          <w:color w:val="262E3A"/>
          <w:sz w:val="28"/>
          <w:szCs w:val="28"/>
          <w:lang w:eastAsia="ru-RU"/>
        </w:rPr>
        <w:t xml:space="preserve">, обязаны уведомлять </w:t>
      </w:r>
      <w:r w:rsidR="00137412">
        <w:rPr>
          <w:rFonts w:ascii="Times New Roman" w:eastAsia="Times New Roman" w:hAnsi="Times New Roman"/>
          <w:b/>
          <w:bCs/>
          <w:color w:val="262E3A"/>
          <w:sz w:val="28"/>
          <w:szCs w:val="28"/>
          <w:lang w:eastAsia="ru-RU"/>
        </w:rPr>
        <w:t>У</w:t>
      </w:r>
      <w:r w:rsidRPr="00637951">
        <w:rPr>
          <w:rFonts w:ascii="Times New Roman" w:eastAsia="Times New Roman" w:hAnsi="Times New Roman"/>
          <w:b/>
          <w:bCs/>
          <w:color w:val="262E3A"/>
          <w:sz w:val="28"/>
          <w:szCs w:val="28"/>
          <w:lang w:eastAsia="ru-RU"/>
        </w:rPr>
        <w:t xml:space="preserve">МВД России </w:t>
      </w:r>
      <w:r w:rsidR="00137412">
        <w:rPr>
          <w:rFonts w:ascii="Times New Roman" w:eastAsia="Times New Roman" w:hAnsi="Times New Roman"/>
          <w:b/>
          <w:bCs/>
          <w:color w:val="262E3A"/>
          <w:sz w:val="28"/>
          <w:szCs w:val="28"/>
          <w:lang w:eastAsia="ru-RU"/>
        </w:rPr>
        <w:t>по Брянской области</w:t>
      </w:r>
      <w:r w:rsidRPr="00637951">
        <w:rPr>
          <w:rFonts w:ascii="Times New Roman" w:eastAsia="Times New Roman" w:hAnsi="Times New Roman"/>
          <w:b/>
          <w:bCs/>
          <w:color w:val="262E3A"/>
          <w:sz w:val="28"/>
          <w:szCs w:val="28"/>
          <w:lang w:eastAsia="ru-RU"/>
        </w:rPr>
        <w:t xml:space="preserve"> о заключении и прекращении (расторжении) с ними трудового договора. Срок уведомления ‒ не позднее трех рабочих дней </w:t>
      </w:r>
      <w:proofErr w:type="gramStart"/>
      <w:r w:rsidRPr="00637951">
        <w:rPr>
          <w:rFonts w:ascii="Times New Roman" w:eastAsia="Times New Roman" w:hAnsi="Times New Roman"/>
          <w:b/>
          <w:bCs/>
          <w:color w:val="262E3A"/>
          <w:sz w:val="28"/>
          <w:szCs w:val="28"/>
          <w:lang w:eastAsia="ru-RU"/>
        </w:rPr>
        <w:t>с даты заключения</w:t>
      </w:r>
      <w:proofErr w:type="gramEnd"/>
      <w:r w:rsidRPr="00637951">
        <w:rPr>
          <w:rFonts w:ascii="Times New Roman" w:eastAsia="Times New Roman" w:hAnsi="Times New Roman"/>
          <w:b/>
          <w:bCs/>
          <w:color w:val="262E3A"/>
          <w:sz w:val="28"/>
          <w:szCs w:val="28"/>
          <w:lang w:eastAsia="ru-RU"/>
        </w:rPr>
        <w:t xml:space="preserve"> или прекращения (расторжения)</w:t>
      </w:r>
      <w:r w:rsidR="00137412">
        <w:rPr>
          <w:rFonts w:ascii="Times New Roman" w:eastAsia="Times New Roman" w:hAnsi="Times New Roman"/>
          <w:b/>
          <w:bCs/>
          <w:color w:val="262E3A"/>
          <w:sz w:val="28"/>
          <w:szCs w:val="28"/>
          <w:lang w:eastAsia="ru-RU"/>
        </w:rPr>
        <w:t xml:space="preserve"> </w:t>
      </w:r>
      <w:r w:rsidRPr="00637951">
        <w:rPr>
          <w:rFonts w:ascii="Times New Roman" w:eastAsia="Times New Roman" w:hAnsi="Times New Roman"/>
          <w:b/>
          <w:bCs/>
          <w:color w:val="262E3A"/>
          <w:sz w:val="28"/>
          <w:szCs w:val="28"/>
          <w:lang w:eastAsia="ru-RU"/>
        </w:rPr>
        <w:t>договора.</w:t>
      </w:r>
    </w:p>
    <w:p w:rsidR="00AD19BD" w:rsidRPr="00C83DC1" w:rsidRDefault="00637951" w:rsidP="00637951">
      <w:pPr>
        <w:pStyle w:val="a6"/>
        <w:ind w:firstLine="709"/>
        <w:jc w:val="both"/>
        <w:rPr>
          <w:rFonts w:ascii="Times New Roman" w:hAnsi="Times New Roman"/>
          <w:b/>
          <w:sz w:val="28"/>
          <w:szCs w:val="28"/>
        </w:rPr>
      </w:pPr>
      <w:r w:rsidRPr="00C83DC1">
        <w:rPr>
          <w:rFonts w:ascii="Times New Roman" w:eastAsia="Times New Roman" w:hAnsi="Times New Roman"/>
          <w:b/>
          <w:bCs/>
          <w:color w:val="262E3A"/>
          <w:sz w:val="28"/>
          <w:szCs w:val="28"/>
          <w:lang w:eastAsia="ru-RU"/>
        </w:rPr>
        <w:t> </w:t>
      </w:r>
      <w:r w:rsidR="00AD19BD" w:rsidRPr="00C83DC1">
        <w:rPr>
          <w:rFonts w:ascii="Times New Roman" w:hAnsi="Times New Roman"/>
          <w:b/>
          <w:sz w:val="28"/>
          <w:szCs w:val="28"/>
        </w:rPr>
        <w:t>Более подробную информаци</w:t>
      </w:r>
      <w:r w:rsidR="001D1047">
        <w:rPr>
          <w:rFonts w:ascii="Times New Roman" w:hAnsi="Times New Roman"/>
          <w:b/>
          <w:sz w:val="28"/>
          <w:szCs w:val="28"/>
        </w:rPr>
        <w:t>ю</w:t>
      </w:r>
      <w:r w:rsidR="00AD19BD" w:rsidRPr="00C83DC1">
        <w:rPr>
          <w:rFonts w:ascii="Times New Roman" w:hAnsi="Times New Roman"/>
          <w:b/>
          <w:sz w:val="28"/>
          <w:szCs w:val="28"/>
        </w:rPr>
        <w:t xml:space="preserve"> можно получить на сайт</w:t>
      </w:r>
      <w:r w:rsidR="00C83DC1" w:rsidRPr="00C83DC1">
        <w:rPr>
          <w:rFonts w:ascii="Times New Roman" w:hAnsi="Times New Roman"/>
          <w:b/>
          <w:sz w:val="28"/>
          <w:szCs w:val="28"/>
        </w:rPr>
        <w:t xml:space="preserve">е </w:t>
      </w:r>
      <w:r w:rsidR="00AD19BD" w:rsidRPr="00C83DC1">
        <w:rPr>
          <w:rFonts w:ascii="Times New Roman" w:hAnsi="Times New Roman"/>
          <w:b/>
          <w:sz w:val="28"/>
          <w:szCs w:val="28"/>
        </w:rPr>
        <w:t xml:space="preserve"> 32.мвд</w:t>
      </w:r>
      <w:proofErr w:type="gramStart"/>
      <w:r w:rsidR="00AD19BD" w:rsidRPr="00C83DC1">
        <w:rPr>
          <w:rFonts w:ascii="Times New Roman" w:hAnsi="Times New Roman"/>
          <w:b/>
          <w:sz w:val="28"/>
          <w:szCs w:val="28"/>
        </w:rPr>
        <w:t>.р</w:t>
      </w:r>
      <w:proofErr w:type="gramEnd"/>
      <w:r w:rsidR="00AD19BD" w:rsidRPr="00C83DC1">
        <w:rPr>
          <w:rFonts w:ascii="Times New Roman" w:hAnsi="Times New Roman"/>
          <w:b/>
          <w:sz w:val="28"/>
          <w:szCs w:val="28"/>
        </w:rPr>
        <w:t>ф/</w:t>
      </w:r>
      <w:proofErr w:type="spellStart"/>
      <w:r w:rsidR="00AD19BD" w:rsidRPr="00C83DC1">
        <w:rPr>
          <w:rFonts w:ascii="Times New Roman" w:hAnsi="Times New Roman"/>
          <w:b/>
          <w:sz w:val="28"/>
          <w:szCs w:val="28"/>
        </w:rPr>
        <w:t>ms</w:t>
      </w:r>
      <w:proofErr w:type="spellEnd"/>
      <w:r w:rsidR="001D1047">
        <w:rPr>
          <w:rFonts w:ascii="Times New Roman" w:hAnsi="Times New Roman"/>
          <w:b/>
          <w:sz w:val="28"/>
          <w:szCs w:val="28"/>
        </w:rPr>
        <w:t xml:space="preserve"> </w:t>
      </w:r>
      <w:r w:rsidR="00AD19BD" w:rsidRPr="00C83DC1">
        <w:rPr>
          <w:rFonts w:ascii="Times New Roman" w:hAnsi="Times New Roman"/>
          <w:b/>
          <w:sz w:val="28"/>
          <w:szCs w:val="28"/>
        </w:rPr>
        <w:t xml:space="preserve"> или в Управлени</w:t>
      </w:r>
      <w:r w:rsidR="00C83DC1" w:rsidRPr="00C83DC1">
        <w:rPr>
          <w:rFonts w:ascii="Times New Roman" w:hAnsi="Times New Roman"/>
          <w:b/>
          <w:sz w:val="28"/>
          <w:szCs w:val="28"/>
        </w:rPr>
        <w:t>и</w:t>
      </w:r>
      <w:r w:rsidR="00AD19BD" w:rsidRPr="00C83DC1">
        <w:rPr>
          <w:rFonts w:ascii="Times New Roman" w:hAnsi="Times New Roman"/>
          <w:b/>
          <w:sz w:val="28"/>
          <w:szCs w:val="28"/>
        </w:rPr>
        <w:t xml:space="preserve"> по вопросам миграции УМВД России по Брянской области по адресу: г. Брянск, ул. Горбатова, д. 31, </w:t>
      </w:r>
      <w:r w:rsidR="003B11E9">
        <w:rPr>
          <w:rFonts w:ascii="Times New Roman" w:hAnsi="Times New Roman"/>
          <w:b/>
          <w:sz w:val="28"/>
          <w:szCs w:val="28"/>
        </w:rPr>
        <w:br/>
      </w:r>
      <w:r w:rsidR="00AD19BD" w:rsidRPr="00C83DC1">
        <w:rPr>
          <w:rFonts w:ascii="Times New Roman" w:hAnsi="Times New Roman"/>
          <w:b/>
          <w:sz w:val="28"/>
          <w:szCs w:val="28"/>
        </w:rPr>
        <w:t xml:space="preserve">тел. (4832) 71-85-00, 71-85-76, 71-85-79, график работы: с 8-30 </w:t>
      </w:r>
      <w:r w:rsidR="001D1047">
        <w:rPr>
          <w:rFonts w:ascii="Times New Roman" w:hAnsi="Times New Roman"/>
          <w:b/>
          <w:sz w:val="28"/>
          <w:szCs w:val="28"/>
        </w:rPr>
        <w:t>до</w:t>
      </w:r>
      <w:r w:rsidR="00AD19BD" w:rsidRPr="00C83DC1">
        <w:rPr>
          <w:rFonts w:ascii="Times New Roman" w:hAnsi="Times New Roman"/>
          <w:b/>
          <w:sz w:val="28"/>
          <w:szCs w:val="28"/>
        </w:rPr>
        <w:t xml:space="preserve"> 18-00, суббота, воскресенье – выходные дни.  </w:t>
      </w:r>
    </w:p>
    <w:p w:rsidR="00DC143C" w:rsidRPr="00AD19BD" w:rsidRDefault="00DC143C" w:rsidP="00637951">
      <w:pPr>
        <w:pStyle w:val="a6"/>
        <w:ind w:firstLine="709"/>
        <w:jc w:val="both"/>
        <w:rPr>
          <w:rFonts w:ascii="Times New Roman" w:hAnsi="Times New Roman"/>
          <w:sz w:val="28"/>
          <w:szCs w:val="28"/>
        </w:rPr>
      </w:pPr>
    </w:p>
    <w:p w:rsidR="00282DC2" w:rsidRDefault="00282DC2" w:rsidP="00D50416">
      <w:pPr>
        <w:pStyle w:val="a6"/>
        <w:ind w:firstLine="709"/>
        <w:jc w:val="center"/>
        <w:rPr>
          <w:rFonts w:ascii="Times New Roman" w:hAnsi="Times New Roman"/>
          <w:b/>
          <w:sz w:val="28"/>
          <w:szCs w:val="28"/>
        </w:rPr>
      </w:pPr>
    </w:p>
    <w:p w:rsidR="00DC143C" w:rsidRPr="00D50416" w:rsidRDefault="00D50416" w:rsidP="00D50416">
      <w:pPr>
        <w:pStyle w:val="a6"/>
        <w:ind w:firstLine="709"/>
        <w:jc w:val="center"/>
        <w:rPr>
          <w:rFonts w:ascii="Times New Roman" w:hAnsi="Times New Roman"/>
          <w:b/>
          <w:sz w:val="28"/>
          <w:szCs w:val="28"/>
        </w:rPr>
      </w:pPr>
      <w:r w:rsidRPr="00D50416">
        <w:rPr>
          <w:rFonts w:ascii="Times New Roman" w:hAnsi="Times New Roman"/>
          <w:b/>
          <w:sz w:val="28"/>
          <w:szCs w:val="28"/>
        </w:rPr>
        <w:lastRenderedPageBreak/>
        <w:t>Основные права и обязанности иностранного работника</w:t>
      </w:r>
    </w:p>
    <w:p w:rsidR="00DC143C" w:rsidRPr="00122ADB" w:rsidRDefault="00DC143C" w:rsidP="00DC143C">
      <w:pPr>
        <w:pStyle w:val="a6"/>
        <w:ind w:firstLine="709"/>
        <w:jc w:val="both"/>
        <w:rPr>
          <w:rFonts w:ascii="Times New Roman" w:hAnsi="Times New Roman"/>
          <w:sz w:val="28"/>
          <w:szCs w:val="28"/>
        </w:rPr>
      </w:pPr>
    </w:p>
    <w:p w:rsidR="00DC143C" w:rsidRDefault="00DC143C" w:rsidP="00D50416">
      <w:pPr>
        <w:shd w:val="clear" w:color="auto" w:fill="FFFFFF"/>
        <w:spacing w:after="0" w:line="240" w:lineRule="auto"/>
        <w:ind w:right="-2" w:firstLine="708"/>
        <w:jc w:val="both"/>
        <w:rPr>
          <w:rFonts w:ascii="Times New Roman" w:hAnsi="Times New Roman" w:cs="Times New Roman"/>
          <w:sz w:val="28"/>
          <w:szCs w:val="28"/>
        </w:rPr>
      </w:pPr>
      <w:r w:rsidRPr="00DC143C">
        <w:rPr>
          <w:rFonts w:ascii="Times New Roman" w:hAnsi="Times New Roman" w:cs="Times New Roman"/>
          <w:sz w:val="28"/>
          <w:szCs w:val="28"/>
        </w:rPr>
        <w:t>Иностранные граждане, находящиеся на территории Российской Федерации, обязаны соблюдать правила режима пребывания, передвижения, порядка выбора места пребывания или жительства, а также правила осуществления миграционного учет</w:t>
      </w:r>
      <w:r w:rsidR="001D1047">
        <w:rPr>
          <w:rFonts w:ascii="Times New Roman" w:hAnsi="Times New Roman" w:cs="Times New Roman"/>
          <w:sz w:val="28"/>
          <w:szCs w:val="28"/>
        </w:rPr>
        <w:t>а</w:t>
      </w:r>
      <w:r w:rsidR="00D50416">
        <w:rPr>
          <w:rFonts w:ascii="Times New Roman" w:hAnsi="Times New Roman" w:cs="Times New Roman"/>
          <w:sz w:val="28"/>
          <w:szCs w:val="28"/>
        </w:rPr>
        <w:t>.</w:t>
      </w:r>
    </w:p>
    <w:p w:rsidR="00E94D79" w:rsidRPr="00F24EDE" w:rsidRDefault="00E94D79" w:rsidP="00E94D79">
      <w:pPr>
        <w:tabs>
          <w:tab w:val="left" w:pos="7371"/>
        </w:tabs>
        <w:spacing w:after="0" w:line="240" w:lineRule="auto"/>
        <w:ind w:firstLine="709"/>
        <w:jc w:val="both"/>
        <w:rPr>
          <w:rFonts w:ascii="Times New Roman" w:hAnsi="Times New Roman"/>
          <w:i/>
          <w:spacing w:val="-6"/>
          <w:sz w:val="28"/>
          <w:szCs w:val="28"/>
        </w:rPr>
      </w:pPr>
      <w:r w:rsidRPr="00F24EDE">
        <w:rPr>
          <w:rStyle w:val="a5"/>
          <w:rFonts w:ascii="Times New Roman" w:hAnsi="Times New Roman" w:cs="Times New Roman"/>
          <w:b w:val="0"/>
          <w:sz w:val="28"/>
          <w:szCs w:val="28"/>
        </w:rPr>
        <w:t xml:space="preserve">Иностранные граждане и лица без гражданства имеют право вступать в трудовые отношения в качестве работников по достижении ими возраста </w:t>
      </w:r>
      <w:r w:rsidR="003B11E9">
        <w:rPr>
          <w:rStyle w:val="a5"/>
          <w:rFonts w:ascii="Times New Roman" w:hAnsi="Times New Roman" w:cs="Times New Roman"/>
          <w:b w:val="0"/>
          <w:sz w:val="28"/>
          <w:szCs w:val="28"/>
        </w:rPr>
        <w:br/>
      </w:r>
      <w:r w:rsidRPr="00F24EDE">
        <w:rPr>
          <w:rStyle w:val="a5"/>
          <w:rFonts w:ascii="Times New Roman" w:hAnsi="Times New Roman" w:cs="Times New Roman"/>
          <w:b w:val="0"/>
          <w:sz w:val="28"/>
          <w:szCs w:val="28"/>
        </w:rPr>
        <w:t>18 лет (если иное не установлено федеральными</w:t>
      </w:r>
      <w:r w:rsidRPr="00F24EDE">
        <w:rPr>
          <w:rStyle w:val="a5"/>
          <w:b w:val="0"/>
          <w:sz w:val="28"/>
          <w:szCs w:val="28"/>
        </w:rPr>
        <w:t xml:space="preserve"> </w:t>
      </w:r>
      <w:r w:rsidRPr="00F24EDE">
        <w:rPr>
          <w:rStyle w:val="a5"/>
          <w:rFonts w:ascii="Times New Roman" w:hAnsi="Times New Roman" w:cs="Times New Roman"/>
          <w:b w:val="0"/>
          <w:sz w:val="28"/>
          <w:szCs w:val="28"/>
        </w:rPr>
        <w:t>законами).</w:t>
      </w:r>
      <w:r w:rsidRPr="00F24EDE">
        <w:rPr>
          <w:rStyle w:val="a5"/>
          <w:b w:val="0"/>
          <w:sz w:val="28"/>
          <w:szCs w:val="28"/>
        </w:rPr>
        <w:t xml:space="preserve"> </w:t>
      </w:r>
      <w:r w:rsidRPr="00F24EDE">
        <w:rPr>
          <w:rFonts w:ascii="Times New Roman" w:hAnsi="Times New Roman" w:cs="Times New Roman"/>
          <w:sz w:val="28"/>
          <w:szCs w:val="28"/>
        </w:rPr>
        <w:t>В настоящее время возможность заключения трудовых договоров иностранными гражданами, не достигшими возраста 18 лет, законодательством не предусмотрена.</w:t>
      </w:r>
      <w:r w:rsidRPr="00F24EDE">
        <w:rPr>
          <w:rFonts w:ascii="Times New Roman" w:hAnsi="Times New Roman"/>
          <w:i/>
          <w:spacing w:val="-6"/>
          <w:sz w:val="28"/>
          <w:szCs w:val="28"/>
        </w:rPr>
        <w:t xml:space="preserve"> </w:t>
      </w:r>
    </w:p>
    <w:p w:rsidR="00E94D79" w:rsidRPr="00F24EDE" w:rsidRDefault="00E94D79" w:rsidP="00760A72">
      <w:pPr>
        <w:pStyle w:val="a3"/>
        <w:shd w:val="clear" w:color="auto" w:fill="FFFFFF"/>
        <w:spacing w:before="0" w:beforeAutospacing="0" w:after="0" w:afterAutospacing="0"/>
        <w:ind w:firstLine="708"/>
        <w:jc w:val="both"/>
        <w:rPr>
          <w:sz w:val="28"/>
          <w:szCs w:val="28"/>
          <w:shd w:val="clear" w:color="auto" w:fill="FFFFFF"/>
        </w:rPr>
      </w:pPr>
      <w:r w:rsidRPr="00F24EDE">
        <w:rPr>
          <w:sz w:val="28"/>
          <w:szCs w:val="28"/>
          <w:shd w:val="clear" w:color="auto" w:fill="FFFFFF"/>
        </w:rPr>
        <w:t>Временно пребывающий в Российской Федерации иностранный гражданин вправе осуществлять трудовую деятельность только на территории того субъекта Российской Федерации, на территории которого ему выданы разрешение на работу или патент, а также только по профессии (специальности, должности, виду трудовой деятельности), указанной в патенте или разрешении на работу.</w:t>
      </w:r>
    </w:p>
    <w:p w:rsidR="00704735" w:rsidRDefault="00760A72" w:rsidP="00704735">
      <w:pPr>
        <w:tabs>
          <w:tab w:val="left" w:pos="709"/>
        </w:tabs>
        <w:spacing w:after="0" w:line="240" w:lineRule="auto"/>
        <w:ind w:left="-57"/>
        <w:jc w:val="both"/>
        <w:rPr>
          <w:rFonts w:ascii="Times New Roman" w:hAnsi="Times New Roman" w:cs="Times New Roman"/>
          <w:sz w:val="28"/>
          <w:szCs w:val="28"/>
        </w:rPr>
      </w:pPr>
      <w:r>
        <w:rPr>
          <w:rFonts w:ascii="Times New Roman" w:eastAsia="Times New Roman" w:hAnsi="Times New Roman" w:cs="Times New Roman"/>
          <w:bCs/>
          <w:sz w:val="28"/>
          <w:szCs w:val="28"/>
        </w:rPr>
        <w:tab/>
        <w:t xml:space="preserve">Ознакомиться с </w:t>
      </w:r>
      <w:r w:rsidRPr="00260674">
        <w:rPr>
          <w:rFonts w:ascii="Times New Roman" w:eastAsia="Times New Roman" w:hAnsi="Times New Roman" w:cs="Times New Roman"/>
          <w:bCs/>
          <w:sz w:val="28"/>
          <w:szCs w:val="28"/>
        </w:rPr>
        <w:t>трудовы</w:t>
      </w:r>
      <w:r>
        <w:rPr>
          <w:rFonts w:ascii="Times New Roman" w:eastAsia="Times New Roman" w:hAnsi="Times New Roman" w:cs="Times New Roman"/>
          <w:bCs/>
          <w:sz w:val="28"/>
          <w:szCs w:val="28"/>
        </w:rPr>
        <w:t>ми</w:t>
      </w:r>
      <w:r w:rsidRPr="00260674">
        <w:rPr>
          <w:rFonts w:ascii="Times New Roman" w:eastAsia="Times New Roman" w:hAnsi="Times New Roman" w:cs="Times New Roman"/>
          <w:bCs/>
          <w:sz w:val="28"/>
          <w:szCs w:val="28"/>
        </w:rPr>
        <w:t xml:space="preserve"> права</w:t>
      </w:r>
      <w:r>
        <w:rPr>
          <w:rFonts w:ascii="Times New Roman" w:eastAsia="Times New Roman" w:hAnsi="Times New Roman" w:cs="Times New Roman"/>
          <w:bCs/>
          <w:sz w:val="28"/>
          <w:szCs w:val="28"/>
        </w:rPr>
        <w:t>ми</w:t>
      </w:r>
      <w:r w:rsidRPr="00260674">
        <w:rPr>
          <w:rFonts w:ascii="Times New Roman" w:eastAsia="Times New Roman" w:hAnsi="Times New Roman" w:cs="Times New Roman"/>
          <w:bCs/>
          <w:sz w:val="28"/>
          <w:szCs w:val="28"/>
        </w:rPr>
        <w:t>, способа</w:t>
      </w:r>
      <w:r>
        <w:rPr>
          <w:rFonts w:ascii="Times New Roman" w:eastAsia="Times New Roman" w:hAnsi="Times New Roman" w:cs="Times New Roman"/>
          <w:bCs/>
          <w:sz w:val="28"/>
          <w:szCs w:val="28"/>
        </w:rPr>
        <w:t>ми</w:t>
      </w:r>
      <w:r w:rsidRPr="00260674">
        <w:rPr>
          <w:rFonts w:ascii="Times New Roman" w:eastAsia="Times New Roman" w:hAnsi="Times New Roman" w:cs="Times New Roman"/>
          <w:bCs/>
          <w:sz w:val="28"/>
          <w:szCs w:val="28"/>
        </w:rPr>
        <w:t xml:space="preserve"> защиты трудовых прав </w:t>
      </w:r>
      <w:r>
        <w:rPr>
          <w:rFonts w:ascii="Times New Roman" w:eastAsia="Times New Roman" w:hAnsi="Times New Roman" w:cs="Times New Roman"/>
          <w:bCs/>
          <w:sz w:val="28"/>
          <w:szCs w:val="28"/>
        </w:rPr>
        <w:t xml:space="preserve">можно с </w:t>
      </w:r>
      <w:r w:rsidRPr="00260674">
        <w:rPr>
          <w:rFonts w:ascii="Times New Roman" w:eastAsia="Times New Roman" w:hAnsi="Times New Roman" w:cs="Times New Roman"/>
          <w:bCs/>
          <w:sz w:val="28"/>
          <w:szCs w:val="28"/>
        </w:rPr>
        <w:t>применени</w:t>
      </w:r>
      <w:r>
        <w:rPr>
          <w:rFonts w:ascii="Times New Roman" w:eastAsia="Times New Roman" w:hAnsi="Times New Roman" w:cs="Times New Roman"/>
          <w:bCs/>
          <w:sz w:val="28"/>
          <w:szCs w:val="28"/>
        </w:rPr>
        <w:t>ем</w:t>
      </w:r>
      <w:r w:rsidRPr="00260674">
        <w:rPr>
          <w:rFonts w:ascii="Times New Roman" w:eastAsia="Times New Roman" w:hAnsi="Times New Roman" w:cs="Times New Roman"/>
          <w:bCs/>
          <w:sz w:val="28"/>
          <w:szCs w:val="28"/>
        </w:rPr>
        <w:t xml:space="preserve"> сервиса </w:t>
      </w:r>
      <w:proofErr w:type="spellStart"/>
      <w:r w:rsidRPr="00260674">
        <w:rPr>
          <w:rFonts w:ascii="Times New Roman" w:eastAsia="Times New Roman" w:hAnsi="Times New Roman" w:cs="Times New Roman"/>
          <w:bCs/>
          <w:sz w:val="28"/>
          <w:szCs w:val="28"/>
        </w:rPr>
        <w:t>Роструда</w:t>
      </w:r>
      <w:proofErr w:type="spellEnd"/>
      <w:r w:rsidRPr="00260674">
        <w:rPr>
          <w:rFonts w:ascii="Times New Roman" w:eastAsia="Times New Roman" w:hAnsi="Times New Roman" w:cs="Times New Roman"/>
          <w:bCs/>
          <w:sz w:val="28"/>
          <w:szCs w:val="28"/>
        </w:rPr>
        <w:t xml:space="preserve"> «ОНЛАЙНИНСПЕКЦИЯ</w:t>
      </w:r>
      <w:proofErr w:type="gramStart"/>
      <w:r w:rsidRPr="00260674">
        <w:rPr>
          <w:rFonts w:ascii="Times New Roman" w:eastAsia="Times New Roman" w:hAnsi="Times New Roman" w:cs="Times New Roman"/>
          <w:bCs/>
          <w:sz w:val="28"/>
          <w:szCs w:val="28"/>
        </w:rPr>
        <w:t>.Р</w:t>
      </w:r>
      <w:proofErr w:type="gramEnd"/>
      <w:r w:rsidRPr="00260674">
        <w:rPr>
          <w:rFonts w:ascii="Times New Roman" w:eastAsia="Times New Roman" w:hAnsi="Times New Roman" w:cs="Times New Roman"/>
          <w:bCs/>
          <w:sz w:val="28"/>
          <w:szCs w:val="28"/>
        </w:rPr>
        <w:t>Ф»</w:t>
      </w:r>
      <w:r w:rsidR="00E12530">
        <w:rPr>
          <w:rFonts w:ascii="Times New Roman" w:eastAsia="Times New Roman" w:hAnsi="Times New Roman" w:cs="Times New Roman"/>
          <w:bCs/>
          <w:sz w:val="28"/>
          <w:szCs w:val="28"/>
        </w:rPr>
        <w:t>, с имеющимися вакансиями можно ознакомиться на</w:t>
      </w:r>
      <w:r w:rsidRPr="00260674">
        <w:rPr>
          <w:rFonts w:ascii="Times New Roman" w:eastAsia="Times New Roman" w:hAnsi="Times New Roman" w:cs="Times New Roman"/>
          <w:bCs/>
          <w:sz w:val="28"/>
          <w:szCs w:val="28"/>
        </w:rPr>
        <w:t xml:space="preserve"> </w:t>
      </w:r>
      <w:r w:rsidR="00704735">
        <w:rPr>
          <w:rFonts w:ascii="Times New Roman" w:hAnsi="Times New Roman" w:cs="Times New Roman"/>
          <w:sz w:val="28"/>
          <w:szCs w:val="28"/>
        </w:rPr>
        <w:t>единой цифровой платформ</w:t>
      </w:r>
      <w:r w:rsidR="00282DC2">
        <w:rPr>
          <w:rFonts w:ascii="Times New Roman" w:hAnsi="Times New Roman" w:cs="Times New Roman"/>
          <w:sz w:val="28"/>
          <w:szCs w:val="28"/>
        </w:rPr>
        <w:t>е</w:t>
      </w:r>
      <w:r w:rsidR="00704735">
        <w:rPr>
          <w:rFonts w:ascii="Times New Roman" w:hAnsi="Times New Roman" w:cs="Times New Roman"/>
          <w:sz w:val="28"/>
          <w:szCs w:val="28"/>
        </w:rPr>
        <w:t xml:space="preserve"> в сфере занятости и трудовых отношений «Работа в России».</w:t>
      </w:r>
    </w:p>
    <w:p w:rsidR="00760A72" w:rsidRPr="00760A72" w:rsidRDefault="00760A72" w:rsidP="00704735">
      <w:pPr>
        <w:tabs>
          <w:tab w:val="left" w:pos="709"/>
        </w:tabs>
        <w:spacing w:after="0" w:line="240" w:lineRule="auto"/>
        <w:ind w:lef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rPr>
        <w:tab/>
      </w:r>
      <w:r w:rsidRPr="00760A72">
        <w:rPr>
          <w:rFonts w:ascii="Times New Roman" w:eastAsia="Times New Roman" w:hAnsi="Times New Roman" w:cs="Times New Roman"/>
          <w:color w:val="000000"/>
          <w:sz w:val="28"/>
          <w:szCs w:val="28"/>
          <w:lang w:eastAsia="ru-RU"/>
        </w:rPr>
        <w:t xml:space="preserve">Основными государственными органами, которые осуществляют </w:t>
      </w:r>
      <w:proofErr w:type="gramStart"/>
      <w:r w:rsidRPr="00760A72">
        <w:rPr>
          <w:rFonts w:ascii="Times New Roman" w:eastAsia="Times New Roman" w:hAnsi="Times New Roman" w:cs="Times New Roman"/>
          <w:color w:val="000000"/>
          <w:sz w:val="28"/>
          <w:szCs w:val="28"/>
          <w:lang w:eastAsia="ru-RU"/>
        </w:rPr>
        <w:t>контроль за</w:t>
      </w:r>
      <w:proofErr w:type="gramEnd"/>
      <w:r w:rsidRPr="00760A72">
        <w:rPr>
          <w:rFonts w:ascii="Times New Roman" w:eastAsia="Times New Roman" w:hAnsi="Times New Roman" w:cs="Times New Roman"/>
          <w:color w:val="000000"/>
          <w:sz w:val="28"/>
          <w:szCs w:val="28"/>
          <w:lang w:eastAsia="ru-RU"/>
        </w:rPr>
        <w:t xml:space="preserve"> соблюдением трудовых прав, являются прокуратура и </w:t>
      </w:r>
      <w:r w:rsidR="00282DC2">
        <w:rPr>
          <w:rFonts w:ascii="Times New Roman" w:eastAsia="Times New Roman" w:hAnsi="Times New Roman" w:cs="Times New Roman"/>
          <w:color w:val="000000"/>
          <w:sz w:val="28"/>
          <w:szCs w:val="28"/>
          <w:lang w:eastAsia="ru-RU"/>
        </w:rPr>
        <w:t>г</w:t>
      </w:r>
      <w:r w:rsidRPr="00760A72">
        <w:rPr>
          <w:rFonts w:ascii="Times New Roman" w:eastAsia="Times New Roman" w:hAnsi="Times New Roman" w:cs="Times New Roman"/>
          <w:color w:val="000000"/>
          <w:sz w:val="28"/>
          <w:szCs w:val="28"/>
          <w:lang w:eastAsia="ru-RU"/>
        </w:rPr>
        <w:t xml:space="preserve">осударственная </w:t>
      </w:r>
      <w:r w:rsidR="00C83DC1">
        <w:rPr>
          <w:rFonts w:ascii="Times New Roman" w:eastAsia="Times New Roman" w:hAnsi="Times New Roman" w:cs="Times New Roman"/>
          <w:color w:val="000000"/>
          <w:sz w:val="28"/>
          <w:szCs w:val="28"/>
          <w:lang w:eastAsia="ru-RU"/>
        </w:rPr>
        <w:t>инспекция труда.</w:t>
      </w:r>
    </w:p>
    <w:p w:rsidR="00760A72" w:rsidRDefault="00760A72" w:rsidP="00760A72">
      <w:pPr>
        <w:tabs>
          <w:tab w:val="left" w:pos="709"/>
        </w:tabs>
        <w:spacing w:after="0" w:line="240" w:lineRule="auto"/>
        <w:ind w:lef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60A72">
        <w:rPr>
          <w:rFonts w:ascii="Times New Roman" w:eastAsia="Times New Roman" w:hAnsi="Times New Roman" w:cs="Times New Roman"/>
          <w:color w:val="000000"/>
          <w:sz w:val="28"/>
          <w:szCs w:val="28"/>
          <w:lang w:eastAsia="ru-RU"/>
        </w:rPr>
        <w:t>В случае нарушени</w:t>
      </w:r>
      <w:r w:rsidR="001D1047">
        <w:rPr>
          <w:rFonts w:ascii="Times New Roman" w:eastAsia="Times New Roman" w:hAnsi="Times New Roman" w:cs="Times New Roman"/>
          <w:color w:val="000000"/>
          <w:sz w:val="28"/>
          <w:szCs w:val="28"/>
          <w:lang w:eastAsia="ru-RU"/>
        </w:rPr>
        <w:t xml:space="preserve">я </w:t>
      </w:r>
      <w:r w:rsidRPr="00760A72">
        <w:rPr>
          <w:rFonts w:ascii="Times New Roman" w:eastAsia="Times New Roman" w:hAnsi="Times New Roman" w:cs="Times New Roman"/>
          <w:color w:val="000000"/>
          <w:sz w:val="28"/>
          <w:szCs w:val="28"/>
          <w:lang w:eastAsia="ru-RU"/>
        </w:rPr>
        <w:t xml:space="preserve"> прав трудового законодательства работник может обратиться с соответствующим обращением в указанные органы.</w:t>
      </w:r>
    </w:p>
    <w:p w:rsidR="00760A72" w:rsidRPr="00760A72" w:rsidRDefault="00760A72" w:rsidP="00760A7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60A72">
        <w:rPr>
          <w:rFonts w:ascii="Times New Roman" w:eastAsia="Times New Roman" w:hAnsi="Times New Roman" w:cs="Times New Roman"/>
          <w:color w:val="000000"/>
          <w:sz w:val="28"/>
          <w:szCs w:val="28"/>
          <w:lang w:eastAsia="ru-RU"/>
        </w:rPr>
        <w:t xml:space="preserve">За защитой своих трудовых прав иностранные граждане наравне с гражданами Российской Федерации </w:t>
      </w:r>
      <w:r w:rsidR="00C83DC1">
        <w:rPr>
          <w:rFonts w:ascii="Times New Roman" w:eastAsia="Times New Roman" w:hAnsi="Times New Roman" w:cs="Times New Roman"/>
          <w:color w:val="000000"/>
          <w:sz w:val="28"/>
          <w:szCs w:val="28"/>
          <w:lang w:eastAsia="ru-RU"/>
        </w:rPr>
        <w:t xml:space="preserve">также </w:t>
      </w:r>
      <w:r w:rsidRPr="00760A72">
        <w:rPr>
          <w:rFonts w:ascii="Times New Roman" w:eastAsia="Times New Roman" w:hAnsi="Times New Roman" w:cs="Times New Roman"/>
          <w:color w:val="000000"/>
          <w:sz w:val="28"/>
          <w:szCs w:val="28"/>
          <w:lang w:eastAsia="ru-RU"/>
        </w:rPr>
        <w:t>вправе обратиться в суд общей юрисдикции.</w:t>
      </w:r>
    </w:p>
    <w:p w:rsidR="00C83DC1" w:rsidRDefault="00C83DC1" w:rsidP="00704735">
      <w:pPr>
        <w:pStyle w:val="a3"/>
        <w:spacing w:before="0" w:beforeAutospacing="0" w:after="0" w:afterAutospacing="0" w:line="234" w:lineRule="atLeast"/>
        <w:ind w:firstLine="708"/>
        <w:jc w:val="both"/>
        <w:textAlignment w:val="baseline"/>
        <w:rPr>
          <w:b/>
          <w:bCs/>
          <w:color w:val="333333"/>
          <w:sz w:val="28"/>
          <w:szCs w:val="28"/>
          <w:shd w:val="clear" w:color="auto" w:fill="FFFFFF"/>
        </w:rPr>
      </w:pPr>
      <w:r w:rsidRPr="00C83DC1">
        <w:rPr>
          <w:b/>
          <w:color w:val="333333"/>
          <w:sz w:val="28"/>
          <w:szCs w:val="28"/>
          <w:shd w:val="clear" w:color="auto" w:fill="FFFFFF"/>
        </w:rPr>
        <w:t>Территориальный орган Федеральной службы по труду и занятости</w:t>
      </w:r>
      <w:r w:rsidR="005B6A69">
        <w:rPr>
          <w:b/>
          <w:color w:val="333333"/>
          <w:sz w:val="28"/>
          <w:szCs w:val="28"/>
          <w:shd w:val="clear" w:color="auto" w:fill="FFFFFF"/>
        </w:rPr>
        <w:t xml:space="preserve"> </w:t>
      </w:r>
      <w:r w:rsidRPr="00C83DC1">
        <w:rPr>
          <w:b/>
          <w:color w:val="333333"/>
          <w:sz w:val="28"/>
          <w:szCs w:val="28"/>
          <w:shd w:val="clear" w:color="auto" w:fill="FFFFFF"/>
        </w:rPr>
        <w:t>-</w:t>
      </w:r>
      <w:r w:rsidR="005B6A69">
        <w:rPr>
          <w:b/>
          <w:color w:val="333333"/>
          <w:sz w:val="28"/>
          <w:szCs w:val="28"/>
          <w:shd w:val="clear" w:color="auto" w:fill="FFFFFF"/>
        </w:rPr>
        <w:t xml:space="preserve"> </w:t>
      </w:r>
      <w:r w:rsidRPr="00C83DC1">
        <w:rPr>
          <w:b/>
          <w:color w:val="333333"/>
          <w:sz w:val="28"/>
          <w:szCs w:val="28"/>
          <w:shd w:val="clear" w:color="auto" w:fill="FFFFFF"/>
        </w:rPr>
        <w:t> Государственная инспекц</w:t>
      </w:r>
      <w:r>
        <w:rPr>
          <w:b/>
          <w:color w:val="333333"/>
          <w:sz w:val="28"/>
          <w:szCs w:val="28"/>
          <w:shd w:val="clear" w:color="auto" w:fill="FFFFFF"/>
        </w:rPr>
        <w:t>и</w:t>
      </w:r>
      <w:r w:rsidRPr="00C83DC1">
        <w:rPr>
          <w:b/>
          <w:color w:val="333333"/>
          <w:sz w:val="28"/>
          <w:szCs w:val="28"/>
          <w:shd w:val="clear" w:color="auto" w:fill="FFFFFF"/>
        </w:rPr>
        <w:t>я  труда в Брянской области</w:t>
      </w:r>
      <w:r>
        <w:rPr>
          <w:b/>
          <w:color w:val="333333"/>
          <w:sz w:val="28"/>
          <w:szCs w:val="28"/>
          <w:shd w:val="clear" w:color="auto" w:fill="FFFFFF"/>
        </w:rPr>
        <w:t xml:space="preserve"> </w:t>
      </w:r>
      <w:r w:rsidRPr="00C83DC1">
        <w:rPr>
          <w:b/>
          <w:bCs/>
          <w:color w:val="333333"/>
          <w:sz w:val="28"/>
          <w:szCs w:val="28"/>
          <w:shd w:val="clear" w:color="auto" w:fill="FFFFFF"/>
        </w:rPr>
        <w:t> </w:t>
      </w:r>
      <w:r>
        <w:rPr>
          <w:b/>
          <w:bCs/>
          <w:color w:val="333333"/>
          <w:sz w:val="28"/>
          <w:szCs w:val="28"/>
          <w:shd w:val="clear" w:color="auto" w:fill="FFFFFF"/>
        </w:rPr>
        <w:t xml:space="preserve">находится по адресу: </w:t>
      </w:r>
      <w:r w:rsidRPr="00C83DC1">
        <w:rPr>
          <w:b/>
          <w:bCs/>
          <w:color w:val="333333"/>
          <w:sz w:val="28"/>
          <w:szCs w:val="28"/>
          <w:shd w:val="clear" w:color="auto" w:fill="FFFFFF"/>
        </w:rPr>
        <w:t>г. Брянск, ул. Красноармейская, д. 60</w:t>
      </w:r>
      <w:r>
        <w:rPr>
          <w:b/>
          <w:bCs/>
          <w:color w:val="333333"/>
          <w:sz w:val="28"/>
          <w:szCs w:val="28"/>
          <w:shd w:val="clear" w:color="auto" w:fill="FFFFFF"/>
        </w:rPr>
        <w:t>, контактный телефон (4832) 66-06-49.</w:t>
      </w:r>
    </w:p>
    <w:p w:rsidR="00C83DC1" w:rsidRDefault="00C83DC1" w:rsidP="00704735">
      <w:pPr>
        <w:pStyle w:val="a3"/>
        <w:spacing w:before="0" w:beforeAutospacing="0" w:after="0" w:afterAutospacing="0" w:line="234" w:lineRule="atLeast"/>
        <w:ind w:firstLine="708"/>
        <w:jc w:val="both"/>
        <w:textAlignment w:val="baseline"/>
        <w:rPr>
          <w:b/>
          <w:bCs/>
          <w:color w:val="333333"/>
          <w:sz w:val="28"/>
          <w:szCs w:val="28"/>
          <w:shd w:val="clear" w:color="auto" w:fill="FFFFFF"/>
        </w:rPr>
      </w:pPr>
      <w:r>
        <w:rPr>
          <w:b/>
          <w:bCs/>
          <w:color w:val="333333"/>
          <w:sz w:val="28"/>
          <w:szCs w:val="28"/>
          <w:shd w:val="clear" w:color="auto" w:fill="FFFFFF"/>
        </w:rPr>
        <w:t>Время приема граждан: п</w:t>
      </w:r>
      <w:r w:rsidRPr="00C83DC1">
        <w:rPr>
          <w:b/>
          <w:bCs/>
          <w:color w:val="333333"/>
          <w:sz w:val="28"/>
          <w:szCs w:val="28"/>
          <w:shd w:val="clear" w:color="auto" w:fill="FFFFFF"/>
        </w:rPr>
        <w:t>онедельник с 14-00 до 17-00</w:t>
      </w:r>
      <w:r>
        <w:rPr>
          <w:b/>
          <w:bCs/>
          <w:color w:val="333333"/>
          <w:sz w:val="28"/>
          <w:szCs w:val="28"/>
          <w:shd w:val="clear" w:color="auto" w:fill="FFFFFF"/>
        </w:rPr>
        <w:t>, в</w:t>
      </w:r>
      <w:r w:rsidRPr="00C83DC1">
        <w:rPr>
          <w:b/>
          <w:bCs/>
          <w:color w:val="333333"/>
          <w:sz w:val="28"/>
          <w:szCs w:val="28"/>
          <w:shd w:val="clear" w:color="auto" w:fill="FFFFFF"/>
        </w:rPr>
        <w:t xml:space="preserve">торник - </w:t>
      </w:r>
      <w:r>
        <w:rPr>
          <w:b/>
          <w:bCs/>
          <w:color w:val="333333"/>
          <w:sz w:val="28"/>
          <w:szCs w:val="28"/>
          <w:shd w:val="clear" w:color="auto" w:fill="FFFFFF"/>
        </w:rPr>
        <w:t>п</w:t>
      </w:r>
      <w:r w:rsidRPr="00C83DC1">
        <w:rPr>
          <w:b/>
          <w:bCs/>
          <w:color w:val="333333"/>
          <w:sz w:val="28"/>
          <w:szCs w:val="28"/>
          <w:shd w:val="clear" w:color="auto" w:fill="FFFFFF"/>
        </w:rPr>
        <w:t>ятница с 09-00 до 12-00</w:t>
      </w:r>
      <w:r w:rsidR="00704735">
        <w:rPr>
          <w:b/>
          <w:bCs/>
          <w:color w:val="333333"/>
          <w:sz w:val="28"/>
          <w:szCs w:val="28"/>
          <w:shd w:val="clear" w:color="auto" w:fill="FFFFFF"/>
        </w:rPr>
        <w:t>, суббота, воскресенье – выходные дни</w:t>
      </w:r>
      <w:r>
        <w:rPr>
          <w:b/>
          <w:bCs/>
          <w:color w:val="333333"/>
          <w:sz w:val="28"/>
          <w:szCs w:val="28"/>
          <w:shd w:val="clear" w:color="auto" w:fill="FFFFFF"/>
        </w:rPr>
        <w:t>.</w:t>
      </w:r>
    </w:p>
    <w:p w:rsidR="00282DC2" w:rsidRDefault="00282DC2" w:rsidP="005B6A69">
      <w:pPr>
        <w:tabs>
          <w:tab w:val="left" w:pos="9214"/>
        </w:tabs>
        <w:spacing w:after="0" w:line="240" w:lineRule="auto"/>
        <w:ind w:right="-2" w:firstLine="709"/>
        <w:jc w:val="both"/>
        <w:rPr>
          <w:rStyle w:val="a5"/>
          <w:rFonts w:ascii="Times New Roman" w:hAnsi="Times New Roman" w:cs="Times New Roman"/>
          <w:sz w:val="28"/>
          <w:szCs w:val="28"/>
          <w:shd w:val="clear" w:color="auto" w:fill="FFFFFF"/>
        </w:rPr>
      </w:pPr>
    </w:p>
    <w:p w:rsidR="006049CE" w:rsidRPr="006049CE" w:rsidRDefault="006049CE" w:rsidP="005B6A69">
      <w:pPr>
        <w:tabs>
          <w:tab w:val="left" w:pos="9214"/>
        </w:tabs>
        <w:spacing w:after="0" w:line="240" w:lineRule="auto"/>
        <w:ind w:right="-2" w:firstLine="709"/>
        <w:jc w:val="both"/>
        <w:rPr>
          <w:rStyle w:val="a5"/>
          <w:rFonts w:ascii="Times New Roman" w:hAnsi="Times New Roman" w:cs="Times New Roman"/>
          <w:sz w:val="28"/>
          <w:szCs w:val="28"/>
          <w:shd w:val="clear" w:color="auto" w:fill="FFFFFF"/>
        </w:rPr>
      </w:pPr>
      <w:bookmarkStart w:id="0" w:name="_GoBack"/>
      <w:bookmarkEnd w:id="0"/>
      <w:r w:rsidRPr="006049CE">
        <w:rPr>
          <w:rStyle w:val="a5"/>
          <w:rFonts w:ascii="Times New Roman" w:hAnsi="Times New Roman" w:cs="Times New Roman"/>
          <w:sz w:val="28"/>
          <w:szCs w:val="28"/>
          <w:shd w:val="clear" w:color="auto" w:fill="FFFFFF"/>
        </w:rPr>
        <w:t>ВАЖНО!!!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6049CE" w:rsidRPr="004D16C2" w:rsidRDefault="006049CE" w:rsidP="003B11E9">
      <w:pPr>
        <w:shd w:val="clear" w:color="auto" w:fill="FFFFFF"/>
        <w:spacing w:after="0" w:line="240" w:lineRule="auto"/>
        <w:ind w:right="-2" w:firstLine="708"/>
        <w:jc w:val="both"/>
      </w:pPr>
      <w:r w:rsidRPr="006049CE">
        <w:rPr>
          <w:rFonts w:ascii="Times New Roman" w:hAnsi="Times New Roman" w:cs="Times New Roman"/>
          <w:b/>
          <w:color w:val="000000"/>
          <w:sz w:val="28"/>
          <w:szCs w:val="28"/>
          <w:shd w:val="clear" w:color="auto" w:fill="FFFFFF"/>
        </w:rPr>
        <w:t>За совершение преступлений экстремистской и террористической направленности Уголовн</w:t>
      </w:r>
      <w:r w:rsidR="00FA51CA">
        <w:rPr>
          <w:rFonts w:ascii="Times New Roman" w:hAnsi="Times New Roman" w:cs="Times New Roman"/>
          <w:b/>
          <w:color w:val="000000"/>
          <w:sz w:val="28"/>
          <w:szCs w:val="28"/>
          <w:shd w:val="clear" w:color="auto" w:fill="FFFFFF"/>
        </w:rPr>
        <w:t xml:space="preserve">ым </w:t>
      </w:r>
      <w:r w:rsidRPr="006049CE">
        <w:rPr>
          <w:rFonts w:ascii="Times New Roman" w:hAnsi="Times New Roman" w:cs="Times New Roman"/>
          <w:b/>
          <w:color w:val="000000"/>
          <w:sz w:val="28"/>
          <w:szCs w:val="28"/>
          <w:shd w:val="clear" w:color="auto" w:fill="FFFFFF"/>
        </w:rPr>
        <w:t>Кодекс</w:t>
      </w:r>
      <w:r w:rsidR="00FA51CA">
        <w:rPr>
          <w:rFonts w:ascii="Times New Roman" w:hAnsi="Times New Roman" w:cs="Times New Roman"/>
          <w:b/>
          <w:color w:val="000000"/>
          <w:sz w:val="28"/>
          <w:szCs w:val="28"/>
          <w:shd w:val="clear" w:color="auto" w:fill="FFFFFF"/>
        </w:rPr>
        <w:t>ом</w:t>
      </w:r>
      <w:r w:rsidRPr="006049CE">
        <w:rPr>
          <w:rFonts w:ascii="Times New Roman" w:hAnsi="Times New Roman" w:cs="Times New Roman"/>
          <w:b/>
          <w:color w:val="000000"/>
          <w:sz w:val="28"/>
          <w:szCs w:val="28"/>
          <w:shd w:val="clear" w:color="auto" w:fill="FFFFFF"/>
        </w:rPr>
        <w:t xml:space="preserve"> Российской Федерации</w:t>
      </w:r>
      <w:r w:rsidR="005B6A69">
        <w:rPr>
          <w:rFonts w:ascii="Times New Roman" w:hAnsi="Times New Roman" w:cs="Times New Roman"/>
          <w:b/>
          <w:color w:val="000000"/>
          <w:sz w:val="28"/>
          <w:szCs w:val="28"/>
          <w:shd w:val="clear" w:color="auto" w:fill="FFFFFF"/>
        </w:rPr>
        <w:br/>
      </w:r>
      <w:r w:rsidRPr="006049CE">
        <w:rPr>
          <w:rFonts w:ascii="Times New Roman" w:hAnsi="Times New Roman" w:cs="Times New Roman"/>
          <w:b/>
          <w:color w:val="000000"/>
          <w:sz w:val="28"/>
          <w:szCs w:val="28"/>
          <w:shd w:val="clear" w:color="auto" w:fill="FFFFFF"/>
        </w:rPr>
        <w:t xml:space="preserve">от 13 июня 1996 г. № 63-ФЗ предусмотрена уголовная ответственность. </w:t>
      </w:r>
    </w:p>
    <w:sectPr w:rsidR="006049CE" w:rsidRPr="004D16C2" w:rsidSect="007047AC">
      <w:headerReference w:type="default" r:id="rId15"/>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6E4" w:rsidRDefault="00BA66E4" w:rsidP="00827CE1">
      <w:pPr>
        <w:spacing w:after="0" w:line="240" w:lineRule="auto"/>
      </w:pPr>
      <w:r>
        <w:separator/>
      </w:r>
    </w:p>
  </w:endnote>
  <w:endnote w:type="continuationSeparator" w:id="0">
    <w:p w:rsidR="00BA66E4" w:rsidRDefault="00BA66E4" w:rsidP="0082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6E4" w:rsidRDefault="00BA66E4" w:rsidP="00827CE1">
      <w:pPr>
        <w:spacing w:after="0" w:line="240" w:lineRule="auto"/>
      </w:pPr>
      <w:r>
        <w:separator/>
      </w:r>
    </w:p>
  </w:footnote>
  <w:footnote w:type="continuationSeparator" w:id="0">
    <w:p w:rsidR="00BA66E4" w:rsidRDefault="00BA66E4" w:rsidP="00827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83766"/>
      <w:docPartObj>
        <w:docPartGallery w:val="Page Numbers (Top of Page)"/>
        <w:docPartUnique/>
      </w:docPartObj>
    </w:sdtPr>
    <w:sdtEndPr/>
    <w:sdtContent>
      <w:p w:rsidR="00827CE1" w:rsidRDefault="00B627BB">
        <w:pPr>
          <w:pStyle w:val="a9"/>
          <w:jc w:val="center"/>
        </w:pPr>
        <w:r>
          <w:fldChar w:fldCharType="begin"/>
        </w:r>
        <w:r>
          <w:instrText xml:space="preserve"> PAGE   \* MERGEFORMAT </w:instrText>
        </w:r>
        <w:r>
          <w:fldChar w:fldCharType="separate"/>
        </w:r>
        <w:r w:rsidR="00282DC2">
          <w:rPr>
            <w:noProof/>
          </w:rPr>
          <w:t>4</w:t>
        </w:r>
        <w:r>
          <w:rPr>
            <w:noProof/>
          </w:rPr>
          <w:fldChar w:fldCharType="end"/>
        </w:r>
      </w:p>
    </w:sdtContent>
  </w:sdt>
  <w:p w:rsidR="00827CE1" w:rsidRDefault="00827CE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65DC"/>
    <w:multiLevelType w:val="multilevel"/>
    <w:tmpl w:val="EAEA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C5416"/>
    <w:multiLevelType w:val="multilevel"/>
    <w:tmpl w:val="1FCA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B2DC9"/>
    <w:multiLevelType w:val="multilevel"/>
    <w:tmpl w:val="7BD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B64B8"/>
    <w:multiLevelType w:val="multilevel"/>
    <w:tmpl w:val="77D6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C57DB"/>
    <w:multiLevelType w:val="multilevel"/>
    <w:tmpl w:val="5F2C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17FFD"/>
    <w:multiLevelType w:val="multilevel"/>
    <w:tmpl w:val="DF9C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0A77D4"/>
    <w:multiLevelType w:val="multilevel"/>
    <w:tmpl w:val="C63A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2C0A91"/>
    <w:multiLevelType w:val="multilevel"/>
    <w:tmpl w:val="1DA0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E22AE5"/>
    <w:multiLevelType w:val="multilevel"/>
    <w:tmpl w:val="8E4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95634F"/>
    <w:multiLevelType w:val="multilevel"/>
    <w:tmpl w:val="4516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650CD1"/>
    <w:multiLevelType w:val="multilevel"/>
    <w:tmpl w:val="C5D8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C9238E"/>
    <w:multiLevelType w:val="hybridMultilevel"/>
    <w:tmpl w:val="8E527BFE"/>
    <w:lvl w:ilvl="0" w:tplc="9FE829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4"/>
  </w:num>
  <w:num w:numId="5">
    <w:abstractNumId w:val="7"/>
  </w:num>
  <w:num w:numId="6">
    <w:abstractNumId w:val="3"/>
  </w:num>
  <w:num w:numId="7">
    <w:abstractNumId w:val="0"/>
  </w:num>
  <w:num w:numId="8">
    <w:abstractNumId w:val="2"/>
  </w:num>
  <w:num w:numId="9">
    <w:abstractNumId w:val="8"/>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45"/>
    <w:rsid w:val="00085FE7"/>
    <w:rsid w:val="000F0A0E"/>
    <w:rsid w:val="000F12DC"/>
    <w:rsid w:val="00137412"/>
    <w:rsid w:val="001641C1"/>
    <w:rsid w:val="001D1047"/>
    <w:rsid w:val="001F7586"/>
    <w:rsid w:val="00202496"/>
    <w:rsid w:val="00255AB3"/>
    <w:rsid w:val="00282DC2"/>
    <w:rsid w:val="0030325F"/>
    <w:rsid w:val="003101B8"/>
    <w:rsid w:val="00373D3D"/>
    <w:rsid w:val="003B11E9"/>
    <w:rsid w:val="003D75E5"/>
    <w:rsid w:val="003E6036"/>
    <w:rsid w:val="004258EB"/>
    <w:rsid w:val="004D16C2"/>
    <w:rsid w:val="00585672"/>
    <w:rsid w:val="005B6A69"/>
    <w:rsid w:val="005F0C95"/>
    <w:rsid w:val="005F7607"/>
    <w:rsid w:val="006049CE"/>
    <w:rsid w:val="00625A73"/>
    <w:rsid w:val="00633276"/>
    <w:rsid w:val="00637951"/>
    <w:rsid w:val="0068006A"/>
    <w:rsid w:val="00704735"/>
    <w:rsid w:val="007047AC"/>
    <w:rsid w:val="00730DA0"/>
    <w:rsid w:val="00760A72"/>
    <w:rsid w:val="0077753C"/>
    <w:rsid w:val="007C3D92"/>
    <w:rsid w:val="007D7E53"/>
    <w:rsid w:val="007F76CC"/>
    <w:rsid w:val="00815FAF"/>
    <w:rsid w:val="00820200"/>
    <w:rsid w:val="00827CE1"/>
    <w:rsid w:val="00851521"/>
    <w:rsid w:val="00852203"/>
    <w:rsid w:val="008839F7"/>
    <w:rsid w:val="008C5F2F"/>
    <w:rsid w:val="009735E2"/>
    <w:rsid w:val="0097600F"/>
    <w:rsid w:val="009766FE"/>
    <w:rsid w:val="00A26EAF"/>
    <w:rsid w:val="00A67027"/>
    <w:rsid w:val="00AB3545"/>
    <w:rsid w:val="00AC307C"/>
    <w:rsid w:val="00AD19BD"/>
    <w:rsid w:val="00B627BB"/>
    <w:rsid w:val="00BA66E4"/>
    <w:rsid w:val="00BD305F"/>
    <w:rsid w:val="00BD6474"/>
    <w:rsid w:val="00C10743"/>
    <w:rsid w:val="00C26CA5"/>
    <w:rsid w:val="00C736F4"/>
    <w:rsid w:val="00C73879"/>
    <w:rsid w:val="00C83DC1"/>
    <w:rsid w:val="00CD67B4"/>
    <w:rsid w:val="00D50416"/>
    <w:rsid w:val="00D9752F"/>
    <w:rsid w:val="00DC143C"/>
    <w:rsid w:val="00E12530"/>
    <w:rsid w:val="00E34FE3"/>
    <w:rsid w:val="00E87574"/>
    <w:rsid w:val="00E94D79"/>
    <w:rsid w:val="00E96A60"/>
    <w:rsid w:val="00EB0345"/>
    <w:rsid w:val="00ED08FB"/>
    <w:rsid w:val="00F24EDE"/>
    <w:rsid w:val="00FA51CA"/>
    <w:rsid w:val="00FF1AA0"/>
    <w:rsid w:val="00FF6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D1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D1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D1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D16C2"/>
    <w:rPr>
      <w:color w:val="0000FF"/>
      <w:u w:val="single"/>
    </w:rPr>
  </w:style>
  <w:style w:type="character" w:customStyle="1" w:styleId="s10">
    <w:name w:val="s_10"/>
    <w:basedOn w:val="a0"/>
    <w:rsid w:val="004D16C2"/>
  </w:style>
  <w:style w:type="paragraph" w:customStyle="1" w:styleId="s16">
    <w:name w:val="s_16"/>
    <w:basedOn w:val="a"/>
    <w:rsid w:val="004D1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35E2"/>
    <w:rPr>
      <w:b/>
      <w:bCs/>
    </w:rPr>
  </w:style>
  <w:style w:type="paragraph" w:customStyle="1" w:styleId="p4">
    <w:name w:val="p4"/>
    <w:basedOn w:val="a"/>
    <w:rsid w:val="00851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
    <w:basedOn w:val="a0"/>
    <w:rsid w:val="00851521"/>
  </w:style>
  <w:style w:type="paragraph" w:styleId="a6">
    <w:name w:val="No Spacing"/>
    <w:uiPriority w:val="1"/>
    <w:qFormat/>
    <w:rsid w:val="00DC143C"/>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DC14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143C"/>
    <w:rPr>
      <w:rFonts w:ascii="Tahoma" w:hAnsi="Tahoma" w:cs="Tahoma"/>
      <w:sz w:val="16"/>
      <w:szCs w:val="16"/>
    </w:rPr>
  </w:style>
  <w:style w:type="paragraph" w:styleId="a9">
    <w:name w:val="header"/>
    <w:basedOn w:val="a"/>
    <w:link w:val="aa"/>
    <w:uiPriority w:val="99"/>
    <w:unhideWhenUsed/>
    <w:rsid w:val="00827C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27CE1"/>
  </w:style>
  <w:style w:type="paragraph" w:styleId="ab">
    <w:name w:val="footer"/>
    <w:basedOn w:val="a"/>
    <w:link w:val="ac"/>
    <w:uiPriority w:val="99"/>
    <w:semiHidden/>
    <w:unhideWhenUsed/>
    <w:rsid w:val="00827CE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27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D1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D1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D1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D16C2"/>
    <w:rPr>
      <w:color w:val="0000FF"/>
      <w:u w:val="single"/>
    </w:rPr>
  </w:style>
  <w:style w:type="character" w:customStyle="1" w:styleId="s10">
    <w:name w:val="s_10"/>
    <w:basedOn w:val="a0"/>
    <w:rsid w:val="004D16C2"/>
  </w:style>
  <w:style w:type="paragraph" w:customStyle="1" w:styleId="s16">
    <w:name w:val="s_16"/>
    <w:basedOn w:val="a"/>
    <w:rsid w:val="004D1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35E2"/>
    <w:rPr>
      <w:b/>
      <w:bCs/>
    </w:rPr>
  </w:style>
  <w:style w:type="paragraph" w:customStyle="1" w:styleId="p4">
    <w:name w:val="p4"/>
    <w:basedOn w:val="a"/>
    <w:rsid w:val="00851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
    <w:basedOn w:val="a0"/>
    <w:rsid w:val="00851521"/>
  </w:style>
  <w:style w:type="paragraph" w:styleId="a6">
    <w:name w:val="No Spacing"/>
    <w:uiPriority w:val="1"/>
    <w:qFormat/>
    <w:rsid w:val="00DC143C"/>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DC14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143C"/>
    <w:rPr>
      <w:rFonts w:ascii="Tahoma" w:hAnsi="Tahoma" w:cs="Tahoma"/>
      <w:sz w:val="16"/>
      <w:szCs w:val="16"/>
    </w:rPr>
  </w:style>
  <w:style w:type="paragraph" w:styleId="a9">
    <w:name w:val="header"/>
    <w:basedOn w:val="a"/>
    <w:link w:val="aa"/>
    <w:uiPriority w:val="99"/>
    <w:unhideWhenUsed/>
    <w:rsid w:val="00827C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27CE1"/>
  </w:style>
  <w:style w:type="paragraph" w:styleId="ab">
    <w:name w:val="footer"/>
    <w:basedOn w:val="a"/>
    <w:link w:val="ac"/>
    <w:uiPriority w:val="99"/>
    <w:semiHidden/>
    <w:unhideWhenUsed/>
    <w:rsid w:val="00827CE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2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6222">
      <w:bodyDiv w:val="1"/>
      <w:marLeft w:val="0"/>
      <w:marRight w:val="0"/>
      <w:marTop w:val="0"/>
      <w:marBottom w:val="0"/>
      <w:divBdr>
        <w:top w:val="none" w:sz="0" w:space="0" w:color="auto"/>
        <w:left w:val="none" w:sz="0" w:space="0" w:color="auto"/>
        <w:bottom w:val="none" w:sz="0" w:space="0" w:color="auto"/>
        <w:right w:val="none" w:sz="0" w:space="0" w:color="auto"/>
      </w:divBdr>
      <w:divsChild>
        <w:div w:id="22024296">
          <w:marLeft w:val="0"/>
          <w:marRight w:val="0"/>
          <w:marTop w:val="0"/>
          <w:marBottom w:val="0"/>
          <w:divBdr>
            <w:top w:val="none" w:sz="0" w:space="0" w:color="auto"/>
            <w:left w:val="none" w:sz="0" w:space="0" w:color="auto"/>
            <w:bottom w:val="none" w:sz="0" w:space="0" w:color="auto"/>
            <w:right w:val="none" w:sz="0" w:space="0" w:color="auto"/>
          </w:divBdr>
        </w:div>
        <w:div w:id="1776826555">
          <w:marLeft w:val="0"/>
          <w:marRight w:val="0"/>
          <w:marTop w:val="0"/>
          <w:marBottom w:val="0"/>
          <w:divBdr>
            <w:top w:val="none" w:sz="0" w:space="0" w:color="auto"/>
            <w:left w:val="none" w:sz="0" w:space="0" w:color="auto"/>
            <w:bottom w:val="none" w:sz="0" w:space="0" w:color="auto"/>
            <w:right w:val="none" w:sz="0" w:space="0" w:color="auto"/>
          </w:divBdr>
        </w:div>
      </w:divsChild>
    </w:div>
    <w:div w:id="364524414">
      <w:bodyDiv w:val="1"/>
      <w:marLeft w:val="0"/>
      <w:marRight w:val="0"/>
      <w:marTop w:val="0"/>
      <w:marBottom w:val="0"/>
      <w:divBdr>
        <w:top w:val="none" w:sz="0" w:space="0" w:color="auto"/>
        <w:left w:val="none" w:sz="0" w:space="0" w:color="auto"/>
        <w:bottom w:val="none" w:sz="0" w:space="0" w:color="auto"/>
        <w:right w:val="none" w:sz="0" w:space="0" w:color="auto"/>
      </w:divBdr>
    </w:div>
    <w:div w:id="386757839">
      <w:bodyDiv w:val="1"/>
      <w:marLeft w:val="0"/>
      <w:marRight w:val="0"/>
      <w:marTop w:val="0"/>
      <w:marBottom w:val="0"/>
      <w:divBdr>
        <w:top w:val="none" w:sz="0" w:space="0" w:color="auto"/>
        <w:left w:val="none" w:sz="0" w:space="0" w:color="auto"/>
        <w:bottom w:val="none" w:sz="0" w:space="0" w:color="auto"/>
        <w:right w:val="none" w:sz="0" w:space="0" w:color="auto"/>
      </w:divBdr>
    </w:div>
    <w:div w:id="503135223">
      <w:bodyDiv w:val="1"/>
      <w:marLeft w:val="0"/>
      <w:marRight w:val="0"/>
      <w:marTop w:val="0"/>
      <w:marBottom w:val="0"/>
      <w:divBdr>
        <w:top w:val="none" w:sz="0" w:space="0" w:color="auto"/>
        <w:left w:val="none" w:sz="0" w:space="0" w:color="auto"/>
        <w:bottom w:val="none" w:sz="0" w:space="0" w:color="auto"/>
        <w:right w:val="none" w:sz="0" w:space="0" w:color="auto"/>
      </w:divBdr>
    </w:div>
    <w:div w:id="631980059">
      <w:bodyDiv w:val="1"/>
      <w:marLeft w:val="0"/>
      <w:marRight w:val="0"/>
      <w:marTop w:val="0"/>
      <w:marBottom w:val="0"/>
      <w:divBdr>
        <w:top w:val="none" w:sz="0" w:space="0" w:color="auto"/>
        <w:left w:val="none" w:sz="0" w:space="0" w:color="auto"/>
        <w:bottom w:val="none" w:sz="0" w:space="0" w:color="auto"/>
        <w:right w:val="none" w:sz="0" w:space="0" w:color="auto"/>
      </w:divBdr>
    </w:div>
    <w:div w:id="1074278545">
      <w:bodyDiv w:val="1"/>
      <w:marLeft w:val="0"/>
      <w:marRight w:val="0"/>
      <w:marTop w:val="0"/>
      <w:marBottom w:val="0"/>
      <w:divBdr>
        <w:top w:val="none" w:sz="0" w:space="0" w:color="auto"/>
        <w:left w:val="none" w:sz="0" w:space="0" w:color="auto"/>
        <w:bottom w:val="none" w:sz="0" w:space="0" w:color="auto"/>
        <w:right w:val="none" w:sz="0" w:space="0" w:color="auto"/>
      </w:divBdr>
    </w:div>
    <w:div w:id="1379626171">
      <w:bodyDiv w:val="1"/>
      <w:marLeft w:val="0"/>
      <w:marRight w:val="0"/>
      <w:marTop w:val="0"/>
      <w:marBottom w:val="0"/>
      <w:divBdr>
        <w:top w:val="none" w:sz="0" w:space="0" w:color="auto"/>
        <w:left w:val="none" w:sz="0" w:space="0" w:color="auto"/>
        <w:bottom w:val="none" w:sz="0" w:space="0" w:color="auto"/>
        <w:right w:val="none" w:sz="0" w:space="0" w:color="auto"/>
      </w:divBdr>
      <w:divsChild>
        <w:div w:id="268707958">
          <w:marLeft w:val="0"/>
          <w:marRight w:val="0"/>
          <w:marTop w:val="0"/>
          <w:marBottom w:val="0"/>
          <w:divBdr>
            <w:top w:val="none" w:sz="0" w:space="0" w:color="auto"/>
            <w:left w:val="none" w:sz="0" w:space="0" w:color="auto"/>
            <w:bottom w:val="none" w:sz="0" w:space="0" w:color="auto"/>
            <w:right w:val="none" w:sz="0" w:space="0" w:color="auto"/>
          </w:divBdr>
          <w:divsChild>
            <w:div w:id="72092870">
              <w:marLeft w:val="0"/>
              <w:marRight w:val="0"/>
              <w:marTop w:val="0"/>
              <w:marBottom w:val="0"/>
              <w:divBdr>
                <w:top w:val="none" w:sz="0" w:space="0" w:color="auto"/>
                <w:left w:val="none" w:sz="0" w:space="0" w:color="auto"/>
                <w:bottom w:val="none" w:sz="0" w:space="0" w:color="auto"/>
                <w:right w:val="none" w:sz="0" w:space="0" w:color="auto"/>
              </w:divBdr>
              <w:divsChild>
                <w:div w:id="1858957617">
                  <w:marLeft w:val="-150"/>
                  <w:marRight w:val="-150"/>
                  <w:marTop w:val="0"/>
                  <w:marBottom w:val="0"/>
                  <w:divBdr>
                    <w:top w:val="none" w:sz="0" w:space="0" w:color="auto"/>
                    <w:left w:val="none" w:sz="0" w:space="0" w:color="auto"/>
                    <w:bottom w:val="none" w:sz="0" w:space="0" w:color="auto"/>
                    <w:right w:val="none" w:sz="0" w:space="0" w:color="auto"/>
                  </w:divBdr>
                  <w:divsChild>
                    <w:div w:id="143552707">
                      <w:marLeft w:val="0"/>
                      <w:marRight w:val="0"/>
                      <w:marTop w:val="0"/>
                      <w:marBottom w:val="0"/>
                      <w:divBdr>
                        <w:top w:val="none" w:sz="0" w:space="0" w:color="auto"/>
                        <w:left w:val="none" w:sz="0" w:space="0" w:color="auto"/>
                        <w:bottom w:val="none" w:sz="0" w:space="0" w:color="auto"/>
                        <w:right w:val="none" w:sz="0" w:space="0" w:color="auto"/>
                      </w:divBdr>
                      <w:divsChild>
                        <w:div w:id="395512209">
                          <w:marLeft w:val="0"/>
                          <w:marRight w:val="0"/>
                          <w:marTop w:val="0"/>
                          <w:marBottom w:val="0"/>
                          <w:divBdr>
                            <w:top w:val="none" w:sz="0" w:space="0" w:color="auto"/>
                            <w:left w:val="none" w:sz="0" w:space="0" w:color="auto"/>
                            <w:bottom w:val="none" w:sz="0" w:space="0" w:color="auto"/>
                            <w:right w:val="none" w:sz="0" w:space="0" w:color="auto"/>
                          </w:divBdr>
                          <w:divsChild>
                            <w:div w:id="1208370245">
                              <w:marLeft w:val="0"/>
                              <w:marRight w:val="0"/>
                              <w:marTop w:val="0"/>
                              <w:marBottom w:val="570"/>
                              <w:divBdr>
                                <w:top w:val="none" w:sz="0" w:space="0" w:color="auto"/>
                                <w:left w:val="none" w:sz="0" w:space="0" w:color="auto"/>
                                <w:bottom w:val="none" w:sz="0" w:space="0" w:color="auto"/>
                                <w:right w:val="none" w:sz="0" w:space="0" w:color="auto"/>
                              </w:divBdr>
                            </w:div>
                            <w:div w:id="557325751">
                              <w:marLeft w:val="0"/>
                              <w:marRight w:val="0"/>
                              <w:marTop w:val="0"/>
                              <w:marBottom w:val="0"/>
                              <w:divBdr>
                                <w:top w:val="none" w:sz="0" w:space="0" w:color="auto"/>
                                <w:left w:val="none" w:sz="0" w:space="0" w:color="auto"/>
                                <w:bottom w:val="single" w:sz="6" w:space="15" w:color="DEDEDE"/>
                                <w:right w:val="none" w:sz="0" w:space="0" w:color="auto"/>
                              </w:divBdr>
                            </w:div>
                            <w:div w:id="1242985243">
                              <w:marLeft w:val="0"/>
                              <w:marRight w:val="0"/>
                              <w:marTop w:val="0"/>
                              <w:marBottom w:val="0"/>
                              <w:divBdr>
                                <w:top w:val="none" w:sz="0" w:space="0" w:color="auto"/>
                                <w:left w:val="none" w:sz="0" w:space="0" w:color="auto"/>
                                <w:bottom w:val="single" w:sz="6" w:space="15" w:color="DEDEDE"/>
                                <w:right w:val="none" w:sz="0" w:space="0" w:color="auto"/>
                              </w:divBdr>
                            </w:div>
                            <w:div w:id="2041977773">
                              <w:marLeft w:val="0"/>
                              <w:marRight w:val="0"/>
                              <w:marTop w:val="0"/>
                              <w:marBottom w:val="0"/>
                              <w:divBdr>
                                <w:top w:val="none" w:sz="0" w:space="0" w:color="auto"/>
                                <w:left w:val="none" w:sz="0" w:space="0" w:color="auto"/>
                                <w:bottom w:val="single" w:sz="6" w:space="15" w:color="DEDEDE"/>
                                <w:right w:val="none" w:sz="0" w:space="0" w:color="auto"/>
                              </w:divBdr>
                            </w:div>
                            <w:div w:id="952370176">
                              <w:marLeft w:val="0"/>
                              <w:marRight w:val="0"/>
                              <w:marTop w:val="0"/>
                              <w:marBottom w:val="0"/>
                              <w:divBdr>
                                <w:top w:val="none" w:sz="0" w:space="0" w:color="auto"/>
                                <w:left w:val="none" w:sz="0" w:space="0" w:color="auto"/>
                                <w:bottom w:val="single" w:sz="6" w:space="15" w:color="DEDEDE"/>
                                <w:right w:val="none" w:sz="0" w:space="0" w:color="auto"/>
                              </w:divBdr>
                            </w:div>
                            <w:div w:id="2088795329">
                              <w:marLeft w:val="0"/>
                              <w:marRight w:val="0"/>
                              <w:marTop w:val="0"/>
                              <w:marBottom w:val="0"/>
                              <w:divBdr>
                                <w:top w:val="none" w:sz="0" w:space="0" w:color="auto"/>
                                <w:left w:val="none" w:sz="0" w:space="0" w:color="auto"/>
                                <w:bottom w:val="single" w:sz="6" w:space="15" w:color="DEDEDE"/>
                                <w:right w:val="none" w:sz="0" w:space="0" w:color="auto"/>
                              </w:divBdr>
                            </w:div>
                            <w:div w:id="1301492702">
                              <w:marLeft w:val="0"/>
                              <w:marRight w:val="0"/>
                              <w:marTop w:val="0"/>
                              <w:marBottom w:val="0"/>
                              <w:divBdr>
                                <w:top w:val="none" w:sz="0" w:space="0" w:color="auto"/>
                                <w:left w:val="none" w:sz="0" w:space="0" w:color="auto"/>
                                <w:bottom w:val="single" w:sz="6" w:space="15" w:color="DEDEDE"/>
                                <w:right w:val="none" w:sz="0" w:space="0" w:color="auto"/>
                              </w:divBdr>
                            </w:div>
                            <w:div w:id="1623923917">
                              <w:marLeft w:val="0"/>
                              <w:marRight w:val="0"/>
                              <w:marTop w:val="0"/>
                              <w:marBottom w:val="0"/>
                              <w:divBdr>
                                <w:top w:val="none" w:sz="0" w:space="0" w:color="auto"/>
                                <w:left w:val="none" w:sz="0" w:space="0" w:color="auto"/>
                                <w:bottom w:val="single" w:sz="6" w:space="15" w:color="DEDEDE"/>
                                <w:right w:val="none" w:sz="0" w:space="0" w:color="auto"/>
                              </w:divBdr>
                            </w:div>
                            <w:div w:id="1826121747">
                              <w:marLeft w:val="0"/>
                              <w:marRight w:val="0"/>
                              <w:marTop w:val="0"/>
                              <w:marBottom w:val="0"/>
                              <w:divBdr>
                                <w:top w:val="none" w:sz="0" w:space="0" w:color="auto"/>
                                <w:left w:val="none" w:sz="0" w:space="0" w:color="auto"/>
                                <w:bottom w:val="single" w:sz="6" w:space="15" w:color="DEDEDE"/>
                                <w:right w:val="none" w:sz="0" w:space="0" w:color="auto"/>
                              </w:divBdr>
                            </w:div>
                            <w:div w:id="413555109">
                              <w:marLeft w:val="0"/>
                              <w:marRight w:val="0"/>
                              <w:marTop w:val="0"/>
                              <w:marBottom w:val="0"/>
                              <w:divBdr>
                                <w:top w:val="none" w:sz="0" w:space="0" w:color="auto"/>
                                <w:left w:val="none" w:sz="0" w:space="0" w:color="auto"/>
                                <w:bottom w:val="single" w:sz="6" w:space="15" w:color="DEDEDE"/>
                                <w:right w:val="none" w:sz="0" w:space="0" w:color="auto"/>
                              </w:divBdr>
                            </w:div>
                            <w:div w:id="1644849543">
                              <w:marLeft w:val="0"/>
                              <w:marRight w:val="0"/>
                              <w:marTop w:val="0"/>
                              <w:marBottom w:val="0"/>
                              <w:divBdr>
                                <w:top w:val="none" w:sz="0" w:space="0" w:color="auto"/>
                                <w:left w:val="none" w:sz="0" w:space="0" w:color="auto"/>
                                <w:bottom w:val="single" w:sz="6" w:space="15" w:color="DEDEDE"/>
                                <w:right w:val="none" w:sz="0" w:space="0" w:color="auto"/>
                              </w:divBdr>
                            </w:div>
                            <w:div w:id="1983343961">
                              <w:marLeft w:val="0"/>
                              <w:marRight w:val="0"/>
                              <w:marTop w:val="0"/>
                              <w:marBottom w:val="0"/>
                              <w:divBdr>
                                <w:top w:val="none" w:sz="0" w:space="0" w:color="auto"/>
                                <w:left w:val="none" w:sz="0" w:space="0" w:color="auto"/>
                                <w:bottom w:val="single" w:sz="6" w:space="15" w:color="DEDEDE"/>
                                <w:right w:val="none" w:sz="0" w:space="0" w:color="auto"/>
                              </w:divBdr>
                            </w:div>
                            <w:div w:id="626592527">
                              <w:marLeft w:val="0"/>
                              <w:marRight w:val="0"/>
                              <w:marTop w:val="0"/>
                              <w:marBottom w:val="0"/>
                              <w:divBdr>
                                <w:top w:val="none" w:sz="0" w:space="0" w:color="auto"/>
                                <w:left w:val="none" w:sz="0" w:space="0" w:color="auto"/>
                                <w:bottom w:val="single" w:sz="6" w:space="15" w:color="DEDEDE"/>
                                <w:right w:val="none" w:sz="0" w:space="0" w:color="auto"/>
                              </w:divBdr>
                            </w:div>
                            <w:div w:id="1332565152">
                              <w:marLeft w:val="0"/>
                              <w:marRight w:val="0"/>
                              <w:marTop w:val="0"/>
                              <w:marBottom w:val="0"/>
                              <w:divBdr>
                                <w:top w:val="none" w:sz="0" w:space="0" w:color="auto"/>
                                <w:left w:val="none" w:sz="0" w:space="0" w:color="auto"/>
                                <w:bottom w:val="single" w:sz="6" w:space="15" w:color="DEDEDE"/>
                                <w:right w:val="none" w:sz="0" w:space="0" w:color="auto"/>
                              </w:divBdr>
                            </w:div>
                            <w:div w:id="600916985">
                              <w:marLeft w:val="0"/>
                              <w:marRight w:val="0"/>
                              <w:marTop w:val="0"/>
                              <w:marBottom w:val="0"/>
                              <w:divBdr>
                                <w:top w:val="none" w:sz="0" w:space="0" w:color="auto"/>
                                <w:left w:val="none" w:sz="0" w:space="0" w:color="auto"/>
                                <w:bottom w:val="single" w:sz="6" w:space="15" w:color="DEDEDE"/>
                                <w:right w:val="none" w:sz="0" w:space="0" w:color="auto"/>
                              </w:divBdr>
                            </w:div>
                            <w:div w:id="1371419375">
                              <w:marLeft w:val="0"/>
                              <w:marRight w:val="0"/>
                              <w:marTop w:val="0"/>
                              <w:marBottom w:val="0"/>
                              <w:divBdr>
                                <w:top w:val="none" w:sz="0" w:space="0" w:color="auto"/>
                                <w:left w:val="none" w:sz="0" w:space="0" w:color="auto"/>
                                <w:bottom w:val="single" w:sz="6" w:space="15" w:color="DEDEDE"/>
                                <w:right w:val="none" w:sz="0" w:space="0" w:color="auto"/>
                              </w:divBdr>
                            </w:div>
                            <w:div w:id="117916406">
                              <w:marLeft w:val="0"/>
                              <w:marRight w:val="0"/>
                              <w:marTop w:val="0"/>
                              <w:marBottom w:val="0"/>
                              <w:divBdr>
                                <w:top w:val="none" w:sz="0" w:space="0" w:color="auto"/>
                                <w:left w:val="none" w:sz="0" w:space="0" w:color="auto"/>
                                <w:bottom w:val="single" w:sz="6" w:space="15" w:color="DEDEDE"/>
                                <w:right w:val="none" w:sz="0" w:space="0" w:color="auto"/>
                              </w:divBdr>
                            </w:div>
                            <w:div w:id="1764916191">
                              <w:marLeft w:val="0"/>
                              <w:marRight w:val="0"/>
                              <w:marTop w:val="0"/>
                              <w:marBottom w:val="0"/>
                              <w:divBdr>
                                <w:top w:val="none" w:sz="0" w:space="0" w:color="auto"/>
                                <w:left w:val="none" w:sz="0" w:space="0" w:color="auto"/>
                                <w:bottom w:val="single" w:sz="6" w:space="15" w:color="DEDEDE"/>
                                <w:right w:val="none" w:sz="0" w:space="0" w:color="auto"/>
                              </w:divBdr>
                            </w:div>
                            <w:div w:id="915240084">
                              <w:marLeft w:val="0"/>
                              <w:marRight w:val="0"/>
                              <w:marTop w:val="0"/>
                              <w:marBottom w:val="0"/>
                              <w:divBdr>
                                <w:top w:val="none" w:sz="0" w:space="0" w:color="auto"/>
                                <w:left w:val="none" w:sz="0" w:space="0" w:color="auto"/>
                                <w:bottom w:val="single" w:sz="6" w:space="15" w:color="DEDEDE"/>
                                <w:right w:val="none" w:sz="0" w:space="0" w:color="auto"/>
                              </w:divBdr>
                            </w:div>
                            <w:div w:id="128713144">
                              <w:marLeft w:val="0"/>
                              <w:marRight w:val="0"/>
                              <w:marTop w:val="0"/>
                              <w:marBottom w:val="0"/>
                              <w:divBdr>
                                <w:top w:val="none" w:sz="0" w:space="0" w:color="auto"/>
                                <w:left w:val="none" w:sz="0" w:space="0" w:color="auto"/>
                                <w:bottom w:val="single" w:sz="6" w:space="15" w:color="DEDEDE"/>
                                <w:right w:val="none" w:sz="0" w:space="0" w:color="auto"/>
                              </w:divBdr>
                            </w:div>
                            <w:div w:id="1730154739">
                              <w:marLeft w:val="0"/>
                              <w:marRight w:val="0"/>
                              <w:marTop w:val="0"/>
                              <w:marBottom w:val="0"/>
                              <w:divBdr>
                                <w:top w:val="none" w:sz="0" w:space="0" w:color="auto"/>
                                <w:left w:val="none" w:sz="0" w:space="0" w:color="auto"/>
                                <w:bottom w:val="single" w:sz="6" w:space="15" w:color="DEDEDE"/>
                                <w:right w:val="none" w:sz="0" w:space="0" w:color="auto"/>
                              </w:divBdr>
                            </w:div>
                            <w:div w:id="13222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4966">
                      <w:marLeft w:val="0"/>
                      <w:marRight w:val="0"/>
                      <w:marTop w:val="0"/>
                      <w:marBottom w:val="0"/>
                      <w:divBdr>
                        <w:top w:val="none" w:sz="0" w:space="0" w:color="auto"/>
                        <w:left w:val="none" w:sz="0" w:space="0" w:color="auto"/>
                        <w:bottom w:val="none" w:sz="0" w:space="0" w:color="auto"/>
                        <w:right w:val="none" w:sz="0" w:space="0" w:color="auto"/>
                      </w:divBdr>
                      <w:divsChild>
                        <w:div w:id="211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557005">
          <w:marLeft w:val="0"/>
          <w:marRight w:val="0"/>
          <w:marTop w:val="0"/>
          <w:marBottom w:val="0"/>
          <w:divBdr>
            <w:top w:val="none" w:sz="0" w:space="0" w:color="auto"/>
            <w:left w:val="none" w:sz="0" w:space="0" w:color="auto"/>
            <w:bottom w:val="none" w:sz="0" w:space="0" w:color="auto"/>
            <w:right w:val="none" w:sz="0" w:space="0" w:color="auto"/>
          </w:divBdr>
          <w:divsChild>
            <w:div w:id="319848266">
              <w:marLeft w:val="-150"/>
              <w:marRight w:val="-150"/>
              <w:marTop w:val="0"/>
              <w:marBottom w:val="0"/>
              <w:divBdr>
                <w:top w:val="none" w:sz="0" w:space="0" w:color="auto"/>
                <w:left w:val="none" w:sz="0" w:space="0" w:color="auto"/>
                <w:bottom w:val="none" w:sz="0" w:space="0" w:color="auto"/>
                <w:right w:val="none" w:sz="0" w:space="0" w:color="auto"/>
              </w:divBdr>
              <w:divsChild>
                <w:div w:id="18534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79530">
      <w:bodyDiv w:val="1"/>
      <w:marLeft w:val="0"/>
      <w:marRight w:val="0"/>
      <w:marTop w:val="0"/>
      <w:marBottom w:val="0"/>
      <w:divBdr>
        <w:top w:val="none" w:sz="0" w:space="0" w:color="auto"/>
        <w:left w:val="none" w:sz="0" w:space="0" w:color="auto"/>
        <w:bottom w:val="none" w:sz="0" w:space="0" w:color="auto"/>
        <w:right w:val="none" w:sz="0" w:space="0" w:color="auto"/>
      </w:divBdr>
    </w:div>
    <w:div w:id="1927497949">
      <w:bodyDiv w:val="1"/>
      <w:marLeft w:val="0"/>
      <w:marRight w:val="0"/>
      <w:marTop w:val="0"/>
      <w:marBottom w:val="0"/>
      <w:divBdr>
        <w:top w:val="none" w:sz="0" w:space="0" w:color="auto"/>
        <w:left w:val="none" w:sz="0" w:space="0" w:color="auto"/>
        <w:bottom w:val="none" w:sz="0" w:space="0" w:color="auto"/>
        <w:right w:val="none" w:sz="0" w:space="0" w:color="auto"/>
      </w:divBdr>
      <w:divsChild>
        <w:div w:id="1491561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25268/e5b6de2004eb7a074f42c1765afb3f3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2125268/d874a3fe5100025327206d08937e885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25268/06f5cbc2c7200d022e7e6140a05065d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ase.garant.ru/12125268/c6bf23dac92737595cfda619811b39f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ase.garant.ru/12125268/e5b6de2004eb7a074f42c1765afb3f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6367-A7A3-4CCC-BA0E-60D387D9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1431</Words>
  <Characters>8159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Фроленко Ольга Михайловна</cp:lastModifiedBy>
  <cp:revision>7</cp:revision>
  <cp:lastPrinted>2024-11-12T06:09:00Z</cp:lastPrinted>
  <dcterms:created xsi:type="dcterms:W3CDTF">2024-11-12T05:58:00Z</dcterms:created>
  <dcterms:modified xsi:type="dcterms:W3CDTF">2024-11-14T13:56:00Z</dcterms:modified>
</cp:coreProperties>
</file>